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19" w:rsidRPr="00984319" w:rsidRDefault="009F2A24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ZSO.</w:t>
      </w:r>
      <w:r w:rsidR="00C757CC">
        <w:rPr>
          <w:rFonts w:ascii="Arial" w:eastAsia="Calibri" w:hAnsi="Arial" w:cs="Arial"/>
          <w:sz w:val="18"/>
          <w:szCs w:val="18"/>
        </w:rPr>
        <w:t>26.</w:t>
      </w:r>
      <w:r w:rsidR="00A01237">
        <w:rPr>
          <w:rFonts w:ascii="Arial" w:eastAsia="Calibri" w:hAnsi="Arial" w:cs="Arial"/>
          <w:sz w:val="18"/>
          <w:szCs w:val="18"/>
        </w:rPr>
        <w:t>10</w:t>
      </w:r>
      <w:r w:rsidR="00C757CC">
        <w:rPr>
          <w:rFonts w:ascii="Arial" w:eastAsia="Calibri" w:hAnsi="Arial" w:cs="Arial"/>
          <w:sz w:val="18"/>
          <w:szCs w:val="18"/>
        </w:rPr>
        <w:t>.202</w:t>
      </w:r>
      <w:r w:rsidR="00E23772">
        <w:rPr>
          <w:rFonts w:ascii="Arial" w:eastAsia="Calibri" w:hAnsi="Arial" w:cs="Arial"/>
          <w:sz w:val="18"/>
          <w:szCs w:val="18"/>
        </w:rPr>
        <w:t>2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 xml:space="preserve">Nr sprawy 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84319">
        <w:rPr>
          <w:rFonts w:ascii="Arial" w:eastAsia="Calibri" w:hAnsi="Arial" w:cs="Arial"/>
          <w:b/>
          <w:sz w:val="18"/>
          <w:szCs w:val="18"/>
        </w:rPr>
        <w:t>Ogłoszenie o zapytaniu ofertowym</w:t>
      </w:r>
      <w:r w:rsidRPr="00984319">
        <w:rPr>
          <w:rFonts w:ascii="Arial" w:eastAsia="Calibri" w:hAnsi="Arial" w:cs="Arial"/>
          <w:b/>
          <w:sz w:val="18"/>
          <w:szCs w:val="18"/>
        </w:rPr>
        <w:br/>
        <w:t>wyłączonym z obowiązku stosowania przepisów ustawy Prawo zamówień publicznych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768"/>
      </w:tblGrid>
      <w:tr w:rsidR="0039123A" w:rsidRPr="00984319" w:rsidTr="00984319"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 xml:space="preserve">Zamawiający 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84319" w:rsidRPr="00A94A02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sz w:val="18"/>
                <w:szCs w:val="18"/>
              </w:rPr>
              <w:t xml:space="preserve">Zespół Szkół Ogólnokształcących w Ozorkowie </w:t>
            </w:r>
          </w:p>
        </w:tc>
      </w:tr>
      <w:tr w:rsidR="0039123A" w:rsidRPr="00984319" w:rsidTr="00984319"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Osoba prowadząca sprawę</w:t>
            </w:r>
          </w:p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-dane teleadresowe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84319" w:rsidRPr="00A94A02" w:rsidRDefault="00984319" w:rsidP="00984319">
            <w:pPr>
              <w:tabs>
                <w:tab w:val="left" w:pos="851"/>
              </w:tabs>
              <w:spacing w:after="200" w:line="300" w:lineRule="exact"/>
              <w:ind w:left="34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Imię i nazwisko Sylwia Jon </w:t>
            </w:r>
          </w:p>
          <w:p w:rsidR="00984319" w:rsidRPr="00A94A02" w:rsidRDefault="00984319" w:rsidP="00984319">
            <w:pPr>
              <w:tabs>
                <w:tab w:val="left" w:pos="851"/>
              </w:tabs>
              <w:spacing w:after="200" w:line="300" w:lineRule="exact"/>
              <w:ind w:left="34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bCs/>
                <w:sz w:val="18"/>
                <w:szCs w:val="18"/>
              </w:rPr>
              <w:t>e-mail: sjon@lo-ozorkow.</w:t>
            </w:r>
            <w:r w:rsidR="00673ACF" w:rsidRPr="00A94A02">
              <w:rPr>
                <w:rFonts w:ascii="Arial" w:eastAsia="Calibri" w:hAnsi="Arial" w:cs="Arial"/>
                <w:bCs/>
                <w:sz w:val="18"/>
                <w:szCs w:val="18"/>
              </w:rPr>
              <w:t>edu.</w:t>
            </w:r>
            <w:r w:rsidRPr="00A94A02">
              <w:rPr>
                <w:rFonts w:ascii="Arial" w:eastAsia="Calibri" w:hAnsi="Arial" w:cs="Arial"/>
                <w:bCs/>
                <w:sz w:val="18"/>
                <w:szCs w:val="18"/>
              </w:rPr>
              <w:t>pl</w:t>
            </w:r>
          </w:p>
          <w:p w:rsidR="00984319" w:rsidRPr="00A94A02" w:rsidRDefault="00984319" w:rsidP="00984319">
            <w:pPr>
              <w:spacing w:after="200" w:line="276" w:lineRule="auto"/>
              <w:ind w:left="34"/>
              <w:rPr>
                <w:rFonts w:ascii="Arial" w:eastAsia="Calibri" w:hAnsi="Arial" w:cs="Arial"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bCs/>
                <w:sz w:val="18"/>
                <w:szCs w:val="18"/>
              </w:rPr>
              <w:t>telefon: 42 718 93 50</w:t>
            </w:r>
          </w:p>
        </w:tc>
      </w:tr>
      <w:tr w:rsidR="0039123A" w:rsidRPr="00984319" w:rsidTr="008F0B14">
        <w:trPr>
          <w:trHeight w:val="800"/>
        </w:trPr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B958F1" w:rsidRDefault="00B958F1" w:rsidP="00FB444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Zakup </w:t>
            </w:r>
            <w:r w:rsidR="003A02F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 projektorów oraz 15 zestawów komputerowych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984319" w:rsidRPr="00A94A02" w:rsidRDefault="00984319" w:rsidP="00FB444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23A" w:rsidRPr="00984319" w:rsidTr="00984319"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Termin realizacji zamówienia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84319" w:rsidRPr="00A94A02" w:rsidRDefault="00615D71" w:rsidP="00984319">
            <w:pPr>
              <w:spacing w:after="200" w:line="276" w:lineRule="auto"/>
              <w:ind w:left="3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sz w:val="18"/>
                <w:szCs w:val="18"/>
              </w:rPr>
              <w:t>Wykonawca, którego oferta zostanie wybrana zobowiązany będzie do realizacji całości zamówienia</w:t>
            </w:r>
            <w:r w:rsidR="00B136F7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3A02F2">
              <w:rPr>
                <w:rFonts w:ascii="Arial" w:eastAsia="Calibri" w:hAnsi="Arial" w:cs="Arial"/>
                <w:sz w:val="18"/>
                <w:szCs w:val="18"/>
              </w:rPr>
              <w:t>do 9 listopada</w:t>
            </w:r>
            <w:r w:rsidR="00B958F1">
              <w:rPr>
                <w:rFonts w:ascii="Arial" w:eastAsia="Calibri" w:hAnsi="Arial" w:cs="Arial"/>
                <w:sz w:val="18"/>
                <w:szCs w:val="18"/>
              </w:rPr>
              <w:t xml:space="preserve"> 2022 r. </w:t>
            </w:r>
          </w:p>
          <w:p w:rsidR="00615D71" w:rsidRPr="00A94A02" w:rsidRDefault="00615D71" w:rsidP="00984319">
            <w:pPr>
              <w:spacing w:after="200" w:line="276" w:lineRule="auto"/>
              <w:ind w:left="3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9123A" w:rsidRPr="00984319" w:rsidTr="00984319"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Inne dane (np. kryteria oceny ofert, ich opis i waga, wymagania co do zakresu usług, dostaw, robót budowlanych, dodatkowe wymagania, klauzule społeczne)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3A02F2">
              <w:rPr>
                <w:rFonts w:ascii="Arial" w:hAnsi="Arial" w:cs="Arial"/>
                <w:b/>
                <w:sz w:val="16"/>
                <w:szCs w:val="16"/>
              </w:rPr>
              <w:t>Procesor</w:t>
            </w:r>
            <w:r w:rsidRPr="003A02F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Procesor sześciordzeniowy ze zintegrowaną grafiką, osiągający w teście </w:t>
            </w:r>
            <w:proofErr w:type="spellStart"/>
            <w:r w:rsidRPr="003A02F2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3A02F2">
              <w:rPr>
                <w:rFonts w:ascii="Arial" w:hAnsi="Arial" w:cs="Arial"/>
                <w:sz w:val="16"/>
                <w:szCs w:val="16"/>
              </w:rPr>
              <w:t xml:space="preserve"> CPU Mark wydajność przynajmniej 17,133 punktów.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b/>
                <w:sz w:val="16"/>
                <w:szCs w:val="16"/>
              </w:rPr>
              <w:t>Płyta główna</w:t>
            </w:r>
            <w:r w:rsidRPr="003A02F2">
              <w:rPr>
                <w:rFonts w:ascii="Arial" w:hAnsi="Arial" w:cs="Arial"/>
                <w:sz w:val="16"/>
                <w:szCs w:val="16"/>
              </w:rPr>
              <w:t xml:space="preserve"> - Posiadająca chipset rekomendowany przez producenta procesora. 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 - Wyposażona w minimum dwa cyfrowe wyjścia wideo do monitorów. (co najmniej jedno obsługujące rozdzielczość 4096x2160@60Hz).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 - Wyposażona w port VGA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 - 1 x </w:t>
            </w:r>
            <w:proofErr w:type="spellStart"/>
            <w:r w:rsidRPr="003A02F2">
              <w:rPr>
                <w:rFonts w:ascii="Arial" w:hAnsi="Arial" w:cs="Arial"/>
                <w:sz w:val="16"/>
                <w:szCs w:val="16"/>
              </w:rPr>
              <w:t>PCIe</w:t>
            </w:r>
            <w:proofErr w:type="spellEnd"/>
            <w:r w:rsidRPr="003A02F2">
              <w:rPr>
                <w:rFonts w:ascii="Arial" w:hAnsi="Arial" w:cs="Arial"/>
                <w:sz w:val="16"/>
                <w:szCs w:val="16"/>
              </w:rPr>
              <w:t xml:space="preserve"> 4.0 x16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 - 2 x </w:t>
            </w:r>
            <w:proofErr w:type="spellStart"/>
            <w:r w:rsidRPr="003A02F2">
              <w:rPr>
                <w:rFonts w:ascii="Arial" w:hAnsi="Arial" w:cs="Arial"/>
                <w:sz w:val="16"/>
                <w:szCs w:val="16"/>
              </w:rPr>
              <w:t>PCIe</w:t>
            </w:r>
            <w:proofErr w:type="spellEnd"/>
            <w:r w:rsidRPr="003A02F2">
              <w:rPr>
                <w:rFonts w:ascii="Arial" w:hAnsi="Arial" w:cs="Arial"/>
                <w:sz w:val="16"/>
                <w:szCs w:val="16"/>
              </w:rPr>
              <w:t xml:space="preserve"> 3.0 x1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 - Minimum 2 złącza RAM DIMM DDR4, pozwalające obsłużyć łącznie do 64GB pamięci.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 - Na tylnym panelu co najmniej 2 porty USB 2.0 i co najmniej 2 porty USB 3.2 Gen 1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 - Na tylnym panelu 2 porty PS2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 - Minimum 1 złącze M.2 </w:t>
            </w:r>
            <w:proofErr w:type="spellStart"/>
            <w:r w:rsidRPr="003A02F2">
              <w:rPr>
                <w:rFonts w:ascii="Arial" w:hAnsi="Arial" w:cs="Arial"/>
                <w:sz w:val="16"/>
                <w:szCs w:val="16"/>
              </w:rPr>
              <w:t>PCIe</w:t>
            </w:r>
            <w:proofErr w:type="spellEnd"/>
            <w:r w:rsidRPr="003A02F2">
              <w:rPr>
                <w:rFonts w:ascii="Arial" w:hAnsi="Arial" w:cs="Arial"/>
                <w:sz w:val="16"/>
                <w:szCs w:val="16"/>
              </w:rPr>
              <w:t xml:space="preserve"> (umożliwiające </w:t>
            </w:r>
            <w:proofErr w:type="spellStart"/>
            <w:r w:rsidRPr="003A02F2">
              <w:rPr>
                <w:rFonts w:ascii="Arial" w:hAnsi="Arial" w:cs="Arial"/>
                <w:sz w:val="16"/>
                <w:szCs w:val="16"/>
              </w:rPr>
              <w:t>bootowanie</w:t>
            </w:r>
            <w:proofErr w:type="spellEnd"/>
            <w:r w:rsidRPr="003A02F2">
              <w:rPr>
                <w:rFonts w:ascii="Arial" w:hAnsi="Arial" w:cs="Arial"/>
                <w:sz w:val="16"/>
                <w:szCs w:val="16"/>
              </w:rPr>
              <w:t xml:space="preserve"> NVME).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 - Zainstalowany moduł TPM 2.0.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 - Zintegrowana karta sieciowa Gigabit LAN ze złączem RJ-45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 - Zintegrowana karta dźwiękowa."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3A02F2">
              <w:rPr>
                <w:rFonts w:ascii="Arial" w:hAnsi="Arial" w:cs="Arial"/>
                <w:b/>
                <w:sz w:val="16"/>
                <w:szCs w:val="16"/>
              </w:rPr>
              <w:t>Pamięć RAM</w:t>
            </w:r>
            <w:r w:rsidRPr="003A02F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Minimum 16 GB DDR4 o częstotliwości pracy nie mniejszej niż natywna, opisana w specyfikacji producenta zainstalowanego procesora. 16 GB w jednym module, pozostałe </w:t>
            </w:r>
            <w:proofErr w:type="spellStart"/>
            <w:r w:rsidRPr="003A02F2">
              <w:rPr>
                <w:rFonts w:ascii="Arial" w:hAnsi="Arial" w:cs="Arial"/>
                <w:sz w:val="16"/>
                <w:szCs w:val="16"/>
              </w:rPr>
              <w:t>sloty</w:t>
            </w:r>
            <w:proofErr w:type="spellEnd"/>
            <w:r w:rsidRPr="003A02F2">
              <w:rPr>
                <w:rFonts w:ascii="Arial" w:hAnsi="Arial" w:cs="Arial"/>
                <w:sz w:val="16"/>
                <w:szCs w:val="16"/>
              </w:rPr>
              <w:t xml:space="preserve"> pamięci pozostają wolne. Możliwość rozbudowy do 64 GB.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Dysk Twardy</w:t>
            </w:r>
            <w:r w:rsidRPr="003A02F2">
              <w:rPr>
                <w:rFonts w:ascii="Arial" w:hAnsi="Arial" w:cs="Arial"/>
                <w:sz w:val="16"/>
                <w:szCs w:val="16"/>
              </w:rPr>
              <w:tab/>
              <w:t xml:space="preserve">SSD 512 GB M.2 </w:t>
            </w:r>
            <w:proofErr w:type="spellStart"/>
            <w:r w:rsidRPr="003A02F2">
              <w:rPr>
                <w:rFonts w:ascii="Arial" w:hAnsi="Arial" w:cs="Arial"/>
                <w:sz w:val="16"/>
                <w:szCs w:val="16"/>
              </w:rPr>
              <w:t>PCIe</w:t>
            </w:r>
            <w:proofErr w:type="spellEnd"/>
            <w:r w:rsidRPr="003A02F2">
              <w:rPr>
                <w:rFonts w:ascii="Arial" w:hAnsi="Arial" w:cs="Arial"/>
                <w:sz w:val="16"/>
                <w:szCs w:val="16"/>
              </w:rPr>
              <w:t xml:space="preserve"> NVME 3.0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Napęd optyczny</w:t>
            </w:r>
            <w:r w:rsidRPr="003A02F2">
              <w:rPr>
                <w:rFonts w:ascii="Arial" w:hAnsi="Arial" w:cs="Arial"/>
                <w:sz w:val="16"/>
                <w:szCs w:val="16"/>
              </w:rPr>
              <w:tab/>
              <w:t>DVD-RW wewnętrzny z tacą wysuwaną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BIOS</w:t>
            </w:r>
            <w:r w:rsidRPr="003A02F2">
              <w:rPr>
                <w:rFonts w:ascii="Arial" w:hAnsi="Arial" w:cs="Arial"/>
                <w:sz w:val="16"/>
                <w:szCs w:val="16"/>
              </w:rPr>
              <w:tab/>
              <w:t>"BIOS zgodny ze specyfikacją UEFI.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Wsparcie dla wirtualizacji.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Możliwość wyłączenia lub zabezpieczenia hasłem </w:t>
            </w:r>
            <w:proofErr w:type="spellStart"/>
            <w:r w:rsidRPr="003A02F2">
              <w:rPr>
                <w:rFonts w:ascii="Arial" w:hAnsi="Arial" w:cs="Arial"/>
                <w:sz w:val="16"/>
                <w:szCs w:val="16"/>
              </w:rPr>
              <w:t>bootwania</w:t>
            </w:r>
            <w:proofErr w:type="spellEnd"/>
            <w:r w:rsidRPr="003A02F2">
              <w:rPr>
                <w:rFonts w:ascii="Arial" w:hAnsi="Arial" w:cs="Arial"/>
                <w:sz w:val="16"/>
                <w:szCs w:val="16"/>
              </w:rPr>
              <w:t xml:space="preserve"> z zewnętrznych nośników.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lastRenderedPageBreak/>
              <w:t>Możliwość odczytania w BIOS, bez uruchamiania systemu operacyjnego, informacji na temat: zainstalowanego procesora, zainstalowanej ilości pamięci operacyjnej RAM, zainstalowanego dysku twardego.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Możliwość, bez uruchamiania systemu operacyjnego, ustawienia hasła administratora oraz hasła dysku twardego."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3A02F2">
              <w:rPr>
                <w:rFonts w:ascii="Arial" w:hAnsi="Arial" w:cs="Arial"/>
                <w:b/>
                <w:sz w:val="16"/>
                <w:szCs w:val="16"/>
              </w:rPr>
              <w:t>Obudowa</w:t>
            </w:r>
            <w:r w:rsidRPr="003A02F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Wymiary nie większe niż 160x380x355mm 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Wyposażona w dostępne z przodu obudowy co najmniej co najmniej 2 porty USB 2.0 i co najmniej 2 porty USB 3.2 Gen 1, gniazda typu mini-</w:t>
            </w:r>
            <w:proofErr w:type="spellStart"/>
            <w:r w:rsidRPr="003A02F2">
              <w:rPr>
                <w:rFonts w:ascii="Arial" w:hAnsi="Arial" w:cs="Arial"/>
                <w:sz w:val="16"/>
                <w:szCs w:val="16"/>
              </w:rPr>
              <w:t>jack</w:t>
            </w:r>
            <w:proofErr w:type="spellEnd"/>
            <w:r w:rsidRPr="003A02F2">
              <w:rPr>
                <w:rFonts w:ascii="Arial" w:hAnsi="Arial" w:cs="Arial"/>
                <w:sz w:val="16"/>
                <w:szCs w:val="16"/>
              </w:rPr>
              <w:t xml:space="preserve"> na słuchawki oraz mikrofon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Gniazdo bezpieczeństwa </w:t>
            </w:r>
            <w:proofErr w:type="spellStart"/>
            <w:r w:rsidRPr="003A02F2">
              <w:rPr>
                <w:rFonts w:ascii="Arial" w:hAnsi="Arial" w:cs="Arial"/>
                <w:sz w:val="16"/>
                <w:szCs w:val="16"/>
              </w:rPr>
              <w:t>Kenigstone</w:t>
            </w:r>
            <w:proofErr w:type="spellEnd"/>
            <w:r w:rsidRPr="003A02F2">
              <w:rPr>
                <w:rFonts w:ascii="Arial" w:hAnsi="Arial" w:cs="Arial"/>
                <w:sz w:val="16"/>
                <w:szCs w:val="16"/>
              </w:rPr>
              <w:t>"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3A02F2">
              <w:rPr>
                <w:rFonts w:ascii="Arial" w:hAnsi="Arial" w:cs="Arial"/>
                <w:b/>
                <w:sz w:val="16"/>
                <w:szCs w:val="16"/>
              </w:rPr>
              <w:t>Zasilacz</w:t>
            </w:r>
            <w:r w:rsidRPr="003A02F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Sprawność na poziomie min. 85% (przy 50% </w:t>
            </w:r>
            <w:proofErr w:type="spellStart"/>
            <w:r w:rsidRPr="003A02F2">
              <w:rPr>
                <w:rFonts w:ascii="Arial" w:hAnsi="Arial" w:cs="Arial"/>
                <w:sz w:val="16"/>
                <w:szCs w:val="16"/>
              </w:rPr>
              <w:t>obciażeniu</w:t>
            </w:r>
            <w:proofErr w:type="spellEnd"/>
            <w:r w:rsidRPr="003A02F2">
              <w:rPr>
                <w:rFonts w:ascii="Arial" w:hAnsi="Arial" w:cs="Arial"/>
                <w:sz w:val="16"/>
                <w:szCs w:val="16"/>
              </w:rPr>
              <w:t xml:space="preserve"> zasilacza i przy napięciu 230V). Moc nie większa niż 300W.  Aktywne PFC. W komplecie kabel zasilający 230V.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3A02F2">
              <w:rPr>
                <w:rFonts w:ascii="Arial" w:hAnsi="Arial" w:cs="Arial"/>
                <w:b/>
                <w:sz w:val="16"/>
                <w:szCs w:val="16"/>
              </w:rPr>
              <w:t>Mysz</w:t>
            </w:r>
            <w:r w:rsidRPr="003A02F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Mysz optyczna/laserowa, przewodowa, interfejs USB/PS2. Kolor czarny.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3A02F2">
              <w:rPr>
                <w:rFonts w:ascii="Arial" w:hAnsi="Arial" w:cs="Arial"/>
                <w:b/>
                <w:sz w:val="16"/>
                <w:szCs w:val="16"/>
              </w:rPr>
              <w:t>Klawiatura</w:t>
            </w:r>
            <w:r w:rsidRPr="003A02F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Klawiatura przewodowa, interfejs USB/PS2. Układ QWERTY  pełnowymiarowy z blokiem numerycznym,  zestaw znaków  US,  min. jeden klawisz funkcyjny "Windows". Kolor czarny.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System operacyjny i oprogramowanie</w:t>
            </w:r>
            <w:r w:rsidRPr="003A02F2">
              <w:rPr>
                <w:rFonts w:ascii="Arial" w:hAnsi="Arial" w:cs="Arial"/>
                <w:sz w:val="16"/>
                <w:szCs w:val="16"/>
              </w:rPr>
              <w:tab/>
              <w:t xml:space="preserve">Microsoft Windows 10 Pro i Office 2021 </w:t>
            </w:r>
            <w:proofErr w:type="spellStart"/>
            <w:r w:rsidRPr="003A02F2">
              <w:rPr>
                <w:rFonts w:ascii="Arial" w:hAnsi="Arial" w:cs="Arial"/>
                <w:sz w:val="16"/>
                <w:szCs w:val="16"/>
              </w:rPr>
              <w:t>Std</w:t>
            </w:r>
            <w:proofErr w:type="spellEnd"/>
            <w:r w:rsidRPr="003A02F2">
              <w:rPr>
                <w:rFonts w:ascii="Arial" w:hAnsi="Arial" w:cs="Arial"/>
                <w:sz w:val="16"/>
                <w:szCs w:val="16"/>
              </w:rPr>
              <w:t xml:space="preserve"> EDU, zamawiający wymaga </w:t>
            </w:r>
            <w:r w:rsidR="00950A18">
              <w:rPr>
                <w:rFonts w:ascii="Arial" w:hAnsi="Arial" w:cs="Arial"/>
                <w:sz w:val="16"/>
                <w:szCs w:val="16"/>
              </w:rPr>
              <w:t>określonego</w:t>
            </w:r>
            <w:r w:rsidRPr="003A02F2">
              <w:rPr>
                <w:rFonts w:ascii="Arial" w:hAnsi="Arial" w:cs="Arial"/>
                <w:sz w:val="16"/>
                <w:szCs w:val="16"/>
              </w:rPr>
              <w:t xml:space="preserve"> oprogramowania ze względu na wdrożone Microsoft </w:t>
            </w:r>
            <w:proofErr w:type="spellStart"/>
            <w:r w:rsidRPr="003A02F2">
              <w:rPr>
                <w:rFonts w:ascii="Arial" w:hAnsi="Arial" w:cs="Arial"/>
                <w:sz w:val="16"/>
                <w:szCs w:val="16"/>
              </w:rPr>
              <w:t>Acitve</w:t>
            </w:r>
            <w:proofErr w:type="spellEnd"/>
            <w:r w:rsidRPr="003A02F2">
              <w:rPr>
                <w:rFonts w:ascii="Arial" w:hAnsi="Arial" w:cs="Arial"/>
                <w:sz w:val="16"/>
                <w:szCs w:val="16"/>
              </w:rPr>
              <w:t xml:space="preserve"> Directory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3A02F2">
              <w:rPr>
                <w:rFonts w:ascii="Arial" w:hAnsi="Arial" w:cs="Arial"/>
                <w:b/>
                <w:sz w:val="16"/>
                <w:szCs w:val="16"/>
              </w:rPr>
              <w:t>Certyfikaty</w:t>
            </w:r>
            <w:r w:rsidRPr="003A02F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Producent komputera oraz oferowana jednostka centralna komputera muszą spełniać minimum następujące normy i posiadać minimum następujące certyfikaty (aktualne na dzień składania ofert w postępowaniu oraz w trakcie jego realizacji): certyfikat MIL-STD810H, certyfikat zarządzania jakością ISO 9001, certyfikat środowiskowy ISO 14001, deklarację zgodności CE.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3A02F2">
              <w:rPr>
                <w:rFonts w:ascii="Arial" w:hAnsi="Arial" w:cs="Arial"/>
                <w:b/>
                <w:sz w:val="16"/>
                <w:szCs w:val="16"/>
              </w:rPr>
              <w:t>Dostępność</w:t>
            </w:r>
            <w:r w:rsidRPr="003A02F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Wszystkie egzemplarze zaoferowanego modelu komputera wraz z wchodzącymi w skład zestawu peryferiami muszą być fabrycznie nowe oraz jednolite w ramach każdej zamawianej partii.</w:t>
            </w:r>
          </w:p>
          <w:p w:rsid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Wsparcie techniczne</w:t>
            </w:r>
            <w:r w:rsidRPr="003A02F2">
              <w:rPr>
                <w:rFonts w:ascii="Arial" w:hAnsi="Arial" w:cs="Arial"/>
                <w:sz w:val="16"/>
                <w:szCs w:val="16"/>
              </w:rPr>
              <w:tab/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Możliwość zdalnego sprawdzenia konfiguracji sprzętowej komputera oraz warunków gwarancji po podaniu numeru seryjnego lub identyfikatora modelu bezpośrednio u producenta. Dostęp do najnowszych sterowników i uaktualnień na stronie producenta komputera - realizowany poprzez podanie na dedykowanej stronie internetowej producenta, numeru seryjnego lub modelu komputera (do oferty należy dołączyć link strony). 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3A02F2">
              <w:rPr>
                <w:rFonts w:ascii="Arial" w:hAnsi="Arial" w:cs="Arial"/>
                <w:b/>
                <w:sz w:val="16"/>
                <w:szCs w:val="16"/>
              </w:rPr>
              <w:t>Karta sieciowa bezprzewodowa</w:t>
            </w:r>
            <w:r w:rsidRPr="003A02F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Obsługująca standardy: IEEE 802.11ac, IEEE 802.11ax (Wi-Fi 6), Bluetooth 5.2, MIMO 2x2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3A02F2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  <w:r w:rsidRPr="003A02F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Wymagana gwarancja producenta, </w:t>
            </w:r>
            <w:proofErr w:type="spellStart"/>
            <w:r w:rsidRPr="003A02F2">
              <w:rPr>
                <w:rFonts w:ascii="Arial" w:hAnsi="Arial" w:cs="Arial"/>
                <w:sz w:val="16"/>
                <w:szCs w:val="16"/>
              </w:rPr>
              <w:t>obejmujaca</w:t>
            </w:r>
            <w:proofErr w:type="spellEnd"/>
            <w:r w:rsidRPr="003A02F2">
              <w:rPr>
                <w:rFonts w:ascii="Arial" w:hAnsi="Arial" w:cs="Arial"/>
                <w:sz w:val="16"/>
                <w:szCs w:val="16"/>
              </w:rPr>
              <w:t xml:space="preserve"> wszystkie podzespoły, oraz peryferia: mysz i klawiaturę.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lastRenderedPageBreak/>
              <w:t>a) okres trwania min. 3 lata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b) On-Site ( świadczona na miejscu u Zamawiającego)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c) przypadku awarii dysku twardego w miejsce uszkodzonego zostanie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dostarczony nowy, natomiast stary pozostaje w </w:t>
            </w:r>
            <w:proofErr w:type="spellStart"/>
            <w:r w:rsidRPr="003A02F2">
              <w:rPr>
                <w:rFonts w:ascii="Arial" w:hAnsi="Arial" w:cs="Arial"/>
                <w:sz w:val="16"/>
                <w:szCs w:val="16"/>
              </w:rPr>
              <w:t>siedziebie</w:t>
            </w:r>
            <w:proofErr w:type="spellEnd"/>
            <w:r w:rsidRPr="003A02F2">
              <w:rPr>
                <w:rFonts w:ascii="Arial" w:hAnsi="Arial" w:cs="Arial"/>
                <w:sz w:val="16"/>
                <w:szCs w:val="16"/>
              </w:rPr>
              <w:t xml:space="preserve"> Zamawiającego"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3A02F2">
              <w:rPr>
                <w:rFonts w:ascii="Arial" w:hAnsi="Arial" w:cs="Arial"/>
                <w:b/>
                <w:sz w:val="16"/>
                <w:szCs w:val="16"/>
              </w:rPr>
              <w:t>Monitor</w:t>
            </w:r>
            <w:r w:rsidRPr="003A02F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Proporcje obrazu 16:9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Przekątna ekranu 23.8''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Typ matrycy VA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Powierzchnia matrycy Matowa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Ekran dotykowy</w:t>
            </w:r>
            <w:r w:rsidRPr="003A02F2">
              <w:rPr>
                <w:rFonts w:ascii="Arial" w:hAnsi="Arial" w:cs="Arial"/>
                <w:sz w:val="16"/>
                <w:szCs w:val="16"/>
              </w:rPr>
              <w:tab/>
              <w:t xml:space="preserve"> Nie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Technologia podświetlania Diody LED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Rozdzielczość 1920 x 1080 (FHD 1080)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Czas reakcji 4 ms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Jasność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02F2">
              <w:rPr>
                <w:rFonts w:ascii="Arial" w:hAnsi="Arial" w:cs="Arial"/>
                <w:sz w:val="16"/>
                <w:szCs w:val="16"/>
              </w:rPr>
              <w:t>250 cd/m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Wymagane okablowanie do wszystkich złącz wideo"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b/>
                <w:sz w:val="16"/>
                <w:szCs w:val="16"/>
              </w:rPr>
              <w:t xml:space="preserve">Projektor </w:t>
            </w:r>
            <w:r w:rsidRPr="003A02F2">
              <w:rPr>
                <w:rFonts w:ascii="Arial" w:hAnsi="Arial" w:cs="Arial"/>
                <w:sz w:val="16"/>
                <w:szCs w:val="16"/>
              </w:rPr>
              <w:t>Jasność: 4000 lumenów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Rozdzielczość: 1920x1080 (Full HD 1080p)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Częstotliwość odświeżania: 240 </w:t>
            </w:r>
            <w:proofErr w:type="spellStart"/>
            <w:r w:rsidRPr="003A02F2">
              <w:rPr>
                <w:rFonts w:ascii="Arial" w:hAnsi="Arial" w:cs="Arial"/>
                <w:sz w:val="16"/>
                <w:szCs w:val="16"/>
              </w:rPr>
              <w:t>Hz</w:t>
            </w:r>
            <w:proofErr w:type="spellEnd"/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Współczynnik proporcji obrazu: 16:9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Technologia: 3LCD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Skalowanie obrazu: do 300 cali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Trwałość lampy: 12000 godzin (w trybie ekonomicznym)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Współczynnik kontrastu: do 16 000 : 1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>Odwzorowanie kolorów: do 1,07 mld</w:t>
            </w:r>
          </w:p>
          <w:p w:rsidR="003A02F2" w:rsidRPr="003A02F2" w:rsidRDefault="003A02F2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Złącza: USB 2.0-A, USB 2.0, Wejście VGA, Wejście HDMI (2x), Wejście sygnału kompozytowego, Wyjście audio typu </w:t>
            </w:r>
            <w:proofErr w:type="spellStart"/>
            <w:r w:rsidRPr="003A02F2">
              <w:rPr>
                <w:rFonts w:ascii="Arial" w:hAnsi="Arial" w:cs="Arial"/>
                <w:sz w:val="16"/>
                <w:szCs w:val="16"/>
              </w:rPr>
              <w:t>cinch</w:t>
            </w:r>
            <w:proofErr w:type="spellEnd"/>
            <w:r w:rsidRPr="003A02F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A02F2">
              <w:rPr>
                <w:rFonts w:ascii="Arial" w:hAnsi="Arial" w:cs="Arial"/>
                <w:sz w:val="16"/>
                <w:szCs w:val="16"/>
              </w:rPr>
              <w:t>Miracast</w:t>
            </w:r>
            <w:proofErr w:type="spellEnd"/>
          </w:p>
          <w:p w:rsidR="00B958F1" w:rsidRDefault="003A02F2" w:rsidP="003A02F2">
            <w:pPr>
              <w:pBdr>
                <w:bottom w:val="single" w:sz="12" w:space="1" w:color="auto"/>
              </w:pBd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3A02F2">
              <w:rPr>
                <w:rFonts w:ascii="Arial" w:hAnsi="Arial" w:cs="Arial"/>
                <w:sz w:val="16"/>
                <w:szCs w:val="16"/>
              </w:rPr>
              <w:t xml:space="preserve">Połącznie bezprzewodowe: </w:t>
            </w:r>
            <w:proofErr w:type="spellStart"/>
            <w:r w:rsidRPr="003A02F2">
              <w:rPr>
                <w:rFonts w:ascii="Arial" w:hAnsi="Arial" w:cs="Arial"/>
                <w:sz w:val="16"/>
                <w:szCs w:val="16"/>
              </w:rPr>
              <w:t>WiFi</w:t>
            </w:r>
            <w:proofErr w:type="spellEnd"/>
            <w:r w:rsidRPr="003A02F2">
              <w:rPr>
                <w:rFonts w:ascii="Arial" w:hAnsi="Arial" w:cs="Arial"/>
                <w:sz w:val="16"/>
                <w:szCs w:val="16"/>
              </w:rPr>
              <w:t>"</w:t>
            </w:r>
          </w:p>
          <w:p w:rsidR="001D0A9E" w:rsidRDefault="001D0A9E" w:rsidP="003A02F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B958F1" w:rsidRPr="001D0A9E" w:rsidRDefault="001D0A9E" w:rsidP="007132B3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b/>
                <w:sz w:val="18"/>
                <w:szCs w:val="16"/>
              </w:rPr>
            </w:pPr>
            <w:r w:rsidRPr="001D0A9E">
              <w:rPr>
                <w:rFonts w:ascii="Arial" w:hAnsi="Arial" w:cs="Arial"/>
                <w:b/>
                <w:sz w:val="18"/>
                <w:szCs w:val="16"/>
              </w:rPr>
              <w:t>Waga</w:t>
            </w:r>
          </w:p>
          <w:p w:rsidR="001D0A9E" w:rsidRPr="001D0A9E" w:rsidRDefault="001D0A9E" w:rsidP="007132B3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cstheme="minorHAnsi"/>
                <w:sz w:val="20"/>
                <w:szCs w:val="20"/>
              </w:rPr>
            </w:pPr>
            <w:r w:rsidRPr="001D0A9E">
              <w:rPr>
                <w:rFonts w:cstheme="minorHAnsi"/>
                <w:sz w:val="20"/>
                <w:szCs w:val="20"/>
              </w:rPr>
              <w:t>Cena 60%</w:t>
            </w:r>
          </w:p>
          <w:p w:rsidR="001D0A9E" w:rsidRPr="001D0A9E" w:rsidRDefault="001D0A9E" w:rsidP="001D0A9E">
            <w:pPr>
              <w:rPr>
                <w:rFonts w:cstheme="minorHAnsi"/>
                <w:sz w:val="20"/>
                <w:szCs w:val="20"/>
              </w:rPr>
            </w:pPr>
            <w:r w:rsidRPr="001D0A9E">
              <w:rPr>
                <w:rFonts w:cstheme="minorHAnsi"/>
                <w:sz w:val="20"/>
                <w:szCs w:val="20"/>
              </w:rPr>
              <w:t>Dłuższa gwarancja - 20 %</w:t>
            </w:r>
          </w:p>
          <w:p w:rsidR="001D0A9E" w:rsidRPr="001D0A9E" w:rsidRDefault="001D0A9E" w:rsidP="001D0A9E">
            <w:pPr>
              <w:rPr>
                <w:rFonts w:cstheme="minorHAnsi"/>
                <w:sz w:val="20"/>
                <w:szCs w:val="20"/>
              </w:rPr>
            </w:pPr>
            <w:r w:rsidRPr="001D0A9E">
              <w:rPr>
                <w:rFonts w:cstheme="minorHAnsi"/>
                <w:sz w:val="20"/>
                <w:szCs w:val="20"/>
              </w:rPr>
              <w:t>Aplikacja producenta komputera, działająca na urządzeniu klienckim, umożliwiająca konserwację systemu, aktualizację oprogramowania, optymalizację wydajności komputera, przechowująca informację o gwarancji produktu. – 10 %</w:t>
            </w:r>
          </w:p>
          <w:p w:rsidR="001D0A9E" w:rsidRDefault="001D0A9E" w:rsidP="001D0A9E">
            <w:r w:rsidRPr="001D0A9E">
              <w:rPr>
                <w:rFonts w:cstheme="minorHAnsi"/>
                <w:sz w:val="20"/>
                <w:szCs w:val="20"/>
              </w:rPr>
              <w:lastRenderedPageBreak/>
              <w:t>Narzędzie producenta komputera do centralne zarządzania zakupionymi urządzeniami w zakresie monitorowania podstawowych parametrów pracy</w:t>
            </w:r>
            <w:r>
              <w:t xml:space="preserve"> urządzeń, zdalnego włączania </w:t>
            </w:r>
            <w:r w:rsidRPr="001D0A9E">
              <w:rPr>
                <w:sz w:val="20"/>
              </w:rPr>
              <w:t>i wyłączania urządzeń, kontroli portów USB oraz edytora rejestru, możliwość zablokowania uruchamiania niepożądanych aplikacji oraz harmonogram zadań, możliwość zdalnej instalacji systemu operacyjnego, jeśli jest to wspierane przez urządzenie klienckie. – 10 %</w:t>
            </w:r>
          </w:p>
          <w:p w:rsidR="00162B2B" w:rsidRPr="00B958F1" w:rsidRDefault="00162B2B" w:rsidP="00162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84319" w:rsidRPr="00B958F1" w:rsidRDefault="00984319" w:rsidP="00B958F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9123A" w:rsidRPr="00984319" w:rsidTr="004B55F1">
        <w:trPr>
          <w:trHeight w:val="1175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Niniejsze zapytanie ofertowe nie stanowi podstaw do roszczeń dotyczących wszystkich kosztów związanych z przygotowaniem oferty i nie stanowi zobowiązania do zaciągania zobowiązań finansowych i prawnych </w:t>
            </w:r>
          </w:p>
        </w:tc>
      </w:tr>
      <w:tr w:rsidR="0039123A" w:rsidRPr="00984319" w:rsidTr="004B55F1">
        <w:tc>
          <w:tcPr>
            <w:tcW w:w="10173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Zamawiający może unieważnić zapytanie ofertowe na każdym etapie bez podania przyczyny lub zamknąć postępowanie bez wyboru którejkolwiek z ofert</w:t>
            </w:r>
          </w:p>
        </w:tc>
      </w:tr>
      <w:tr w:rsidR="0039123A" w:rsidRPr="00984319" w:rsidTr="004B55F1">
        <w:tc>
          <w:tcPr>
            <w:tcW w:w="10173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Zamawiający zastrzega sobie prawo do wglądu do dokumentu potwierdzającego uprawnienia, niezbędne do realizacji zamówienia</w:t>
            </w:r>
          </w:p>
        </w:tc>
      </w:tr>
      <w:tr w:rsidR="0039123A" w:rsidRPr="00984319" w:rsidTr="004B55F1">
        <w:tc>
          <w:tcPr>
            <w:tcW w:w="10173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Zamawiający wymaga odpowiedzi na niniejsze ogłoszenie w terminie do</w:t>
            </w:r>
            <w:r w:rsidR="00FE734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A02F2">
              <w:rPr>
                <w:rFonts w:ascii="Arial" w:eastAsia="Calibri" w:hAnsi="Arial" w:cs="Arial"/>
                <w:sz w:val="18"/>
                <w:szCs w:val="18"/>
              </w:rPr>
              <w:t>02</w:t>
            </w:r>
            <w:r w:rsidR="00F17B5D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3A02F2">
              <w:rPr>
                <w:rFonts w:ascii="Arial" w:eastAsia="Calibri" w:hAnsi="Arial" w:cs="Arial"/>
                <w:sz w:val="18"/>
                <w:szCs w:val="18"/>
              </w:rPr>
              <w:t>11</w:t>
            </w:r>
            <w:r w:rsidR="00610B6A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E14D9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t>202</w:t>
            </w:r>
            <w:r w:rsidR="00E2377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t>r. do godz. 1</w:t>
            </w:r>
            <w:r w:rsidR="00C225D3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t>.00 Na załączonym druku formularza ofertowego.</w:t>
            </w:r>
          </w:p>
        </w:tc>
      </w:tr>
    </w:tbl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Administratorem danych osobowych jest Zamawiający. Kontakt do inspektora ochrony danych: biuro@doradcaido.pl. Dane przetwarzane będą w celu zawarcia, realizacji i rozliczenia umowy na podstawie art. 6 ust. 1 lit. b, a w przypadku zawarcia umowy także w celu obrony przed roszczeniami, celach archiwizacyjnych oraz rozliczeń podatkowych na podstawie prawnego obowiązku ciążącego na administratorze art. 6 ust. 1 lit. c RODO przez okres wyboru oferty oraz okres przedawnienia roszczeń. Posiada Pani/Pan prawo dostępu do treści danych, sprostowania, usunięcia, sprzeciwu, przenoszenia danych i żądania ograniczenia przetwarzania, a także prawo wniesienia skargi Prezesa Urzędu Ochrony Danych Osobowych. Podanie danych osobowych jest warunkiem umowy, a konsekwencją ich nie podania będzie brak możliwości zawarcia umowy. Dane osobowe nie będą profilowane ani przekazywane do Państw trzecich i organizacji międzynarodowych.</w:t>
      </w:r>
    </w:p>
    <w:p w:rsidR="00984319" w:rsidRPr="00984319" w:rsidRDefault="00984319" w:rsidP="00984319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A5204E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  <w:r w:rsidRPr="0039123A">
        <w:rPr>
          <w:rFonts w:ascii="Arial" w:eastAsia="Calibri" w:hAnsi="Arial" w:cs="Arial"/>
          <w:sz w:val="18"/>
          <w:szCs w:val="18"/>
        </w:rPr>
        <w:t>Anna Plaskota</w:t>
      </w:r>
    </w:p>
    <w:p w:rsidR="00A5204E" w:rsidRPr="0039123A" w:rsidRDefault="00A5204E" w:rsidP="00A5204E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  <w:r w:rsidRPr="0039123A">
        <w:rPr>
          <w:rFonts w:ascii="Arial" w:eastAsia="Calibri" w:hAnsi="Arial" w:cs="Arial"/>
          <w:sz w:val="18"/>
          <w:szCs w:val="18"/>
        </w:rPr>
        <w:t>Dyrektor Szkoły</w:t>
      </w: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D136BF" w:rsidRDefault="00D136BF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D136BF" w:rsidRDefault="00D136BF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D136BF" w:rsidRDefault="00D136BF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D136BF" w:rsidRPr="0039123A" w:rsidRDefault="00D136BF" w:rsidP="006D1D69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563E53" w:rsidRDefault="00563E53" w:rsidP="00DC6801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E1D12" w:rsidRDefault="003E1D1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A02F2" w:rsidRDefault="003A02F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A02F2" w:rsidRDefault="003A02F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A02F2" w:rsidRDefault="003A02F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A02F2" w:rsidRDefault="003A02F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A02F2" w:rsidRDefault="003A02F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A02F2" w:rsidRDefault="003A02F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A02F2" w:rsidRDefault="003A02F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A02F2" w:rsidRDefault="003A02F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A02F2" w:rsidRDefault="003A02F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A02F2" w:rsidRDefault="003A02F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A02F2" w:rsidRDefault="003A02F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A02F2" w:rsidRDefault="003A02F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Pr="00984319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984319">
        <w:rPr>
          <w:rFonts w:ascii="Arial" w:eastAsia="Calibri" w:hAnsi="Arial" w:cs="Arial"/>
          <w:b/>
          <w:bCs/>
          <w:sz w:val="18"/>
          <w:szCs w:val="18"/>
        </w:rPr>
        <w:t>FORMULARZ OFERTOWY</w:t>
      </w: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……………………………………….</w:t>
      </w:r>
    </w:p>
    <w:p w:rsidR="00984319" w:rsidRPr="00984319" w:rsidRDefault="00984319" w:rsidP="00984319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(Zamawiający)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……………………………………….</w:t>
      </w:r>
    </w:p>
    <w:p w:rsidR="00984319" w:rsidRPr="00984319" w:rsidRDefault="00984319" w:rsidP="00984319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(adres Zamawiającego)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26"/>
      </w:tblGrid>
      <w:tr w:rsidR="0039123A" w:rsidRPr="00984319" w:rsidTr="004B55F1">
        <w:tc>
          <w:tcPr>
            <w:tcW w:w="2660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Dotyczy zamówienia na: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9123A" w:rsidRPr="00984319" w:rsidTr="004B55F1">
        <w:tc>
          <w:tcPr>
            <w:tcW w:w="2660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Wykonawca</w:t>
            </w:r>
          </w:p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ind w:left="34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nazwa, dokładny adres Wykonawcy/ów:</w:t>
            </w:r>
          </w:p>
          <w:p w:rsidR="00984319" w:rsidRPr="00984319" w:rsidRDefault="00984319" w:rsidP="00984319">
            <w:pPr>
              <w:spacing w:after="200" w:line="276" w:lineRule="auto"/>
              <w:ind w:left="34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NIP:</w:t>
            </w:r>
          </w:p>
        </w:tc>
      </w:tr>
      <w:tr w:rsidR="0039123A" w:rsidRPr="00984319" w:rsidTr="004B55F1">
        <w:tc>
          <w:tcPr>
            <w:tcW w:w="9286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bCs/>
                <w:sz w:val="18"/>
                <w:szCs w:val="18"/>
              </w:rPr>
              <w:t>Oferuję/my wykonanie przedmiotu zamówienia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t xml:space="preserve"> o nazwie:                                                                            </w:t>
            </w: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Za całkowitą cenę w PLN:</w:t>
            </w: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netto:</w:t>
            </w: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podatek VAT:</w:t>
            </w: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Co stanowi cenę łączną oferty brutto:………………………………………………………..</w:t>
            </w:r>
          </w:p>
          <w:p w:rsid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Słownie:</w:t>
            </w:r>
          </w:p>
          <w:p w:rsidR="00CA408E" w:rsidRPr="00984319" w:rsidRDefault="00CA408E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Termin wykonania zamówienia:</w:t>
            </w:r>
            <w:r w:rsidR="009B4F7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39123A" w:rsidRPr="00984319" w:rsidTr="004B55F1">
        <w:tc>
          <w:tcPr>
            <w:tcW w:w="9286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      </w:r>
          </w:p>
        </w:tc>
      </w:tr>
      <w:tr w:rsidR="0039123A" w:rsidRPr="00984319" w:rsidTr="004B55F1">
        <w:tc>
          <w:tcPr>
            <w:tcW w:w="9286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Oświadczam/my, że spełniamy warunki do wykonania przedmiotu zamówienia</w:t>
            </w:r>
          </w:p>
        </w:tc>
      </w:tr>
      <w:tr w:rsidR="0039123A" w:rsidRPr="00984319" w:rsidTr="004B55F1">
        <w:trPr>
          <w:trHeight w:val="1814"/>
        </w:trPr>
        <w:tc>
          <w:tcPr>
            <w:tcW w:w="2660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Warunki z zapytania inne niż cena: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9123A" w:rsidRPr="00984319" w:rsidTr="004B55F1">
        <w:trPr>
          <w:trHeight w:val="414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Dane kontaktowe osoby prowadzącej sprawę ze strony Wykonawcy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</w:tc>
      </w:tr>
    </w:tbl>
    <w:p w:rsidR="00984319" w:rsidRPr="00984319" w:rsidRDefault="00984319" w:rsidP="009843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ind w:left="3540" w:firstLine="708"/>
        <w:jc w:val="both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ind w:left="3540" w:firstLine="708"/>
        <w:jc w:val="both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……………………………………………………………..</w:t>
      </w:r>
    </w:p>
    <w:p w:rsidR="00984319" w:rsidRPr="00984319" w:rsidRDefault="00C64C5B" w:rsidP="00984319">
      <w:pPr>
        <w:spacing w:after="0" w:line="240" w:lineRule="auto"/>
        <w:ind w:left="3540" w:firstLine="70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</w:t>
      </w:r>
      <w:r w:rsidR="00984319" w:rsidRPr="00984319">
        <w:rPr>
          <w:rFonts w:ascii="Arial" w:eastAsia="Calibri" w:hAnsi="Arial" w:cs="Arial"/>
          <w:sz w:val="18"/>
          <w:szCs w:val="18"/>
        </w:rPr>
        <w:t>Podpis Wykonawcy / Pełnomocnika</w:t>
      </w:r>
    </w:p>
    <w:p w:rsidR="00277E6C" w:rsidRDefault="00277E6C">
      <w:pPr>
        <w:rPr>
          <w:rFonts w:ascii="Arial" w:hAnsi="Arial" w:cs="Arial"/>
          <w:sz w:val="18"/>
          <w:szCs w:val="18"/>
        </w:rPr>
      </w:pPr>
    </w:p>
    <w:p w:rsidR="00DB7959" w:rsidRDefault="00DB7959">
      <w:pPr>
        <w:rPr>
          <w:rFonts w:ascii="Arial" w:hAnsi="Arial" w:cs="Arial"/>
          <w:sz w:val="18"/>
          <w:szCs w:val="18"/>
        </w:rPr>
      </w:pPr>
    </w:p>
    <w:p w:rsidR="00DB7959" w:rsidRDefault="00DB7959">
      <w:pPr>
        <w:rPr>
          <w:rFonts w:ascii="Arial" w:hAnsi="Arial" w:cs="Arial"/>
          <w:sz w:val="18"/>
          <w:szCs w:val="18"/>
        </w:rPr>
      </w:pPr>
    </w:p>
    <w:p w:rsidR="0087181C" w:rsidRDefault="0087181C">
      <w:pPr>
        <w:rPr>
          <w:rFonts w:ascii="Arial" w:hAnsi="Arial" w:cs="Arial"/>
          <w:sz w:val="18"/>
          <w:szCs w:val="18"/>
        </w:rPr>
      </w:pPr>
    </w:p>
    <w:p w:rsidR="0087181C" w:rsidRDefault="0087181C">
      <w:pPr>
        <w:rPr>
          <w:rFonts w:ascii="Arial" w:hAnsi="Arial" w:cs="Arial"/>
          <w:sz w:val="18"/>
          <w:szCs w:val="18"/>
        </w:rPr>
      </w:pPr>
    </w:p>
    <w:p w:rsidR="0087181C" w:rsidRDefault="0087181C">
      <w:pPr>
        <w:rPr>
          <w:rFonts w:ascii="Arial" w:hAnsi="Arial" w:cs="Arial"/>
          <w:sz w:val="18"/>
          <w:szCs w:val="18"/>
        </w:rPr>
      </w:pPr>
    </w:p>
    <w:p w:rsidR="0087181C" w:rsidRDefault="0087181C">
      <w:pPr>
        <w:rPr>
          <w:rFonts w:ascii="Arial" w:hAnsi="Arial" w:cs="Arial"/>
          <w:sz w:val="18"/>
          <w:szCs w:val="18"/>
        </w:rPr>
      </w:pPr>
    </w:p>
    <w:p w:rsidR="0087181C" w:rsidRPr="00713C5C" w:rsidRDefault="0087181C">
      <w:pPr>
        <w:rPr>
          <w:rFonts w:ascii="Arial" w:hAnsi="Arial" w:cs="Arial"/>
        </w:rPr>
      </w:pPr>
    </w:p>
    <w:sectPr w:rsidR="0087181C" w:rsidRPr="00713C5C" w:rsidSect="00312BA3">
      <w:headerReference w:type="default" r:id="rId7"/>
      <w:footerReference w:type="default" r:id="rId8"/>
      <w:head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A8C" w:rsidRDefault="00C41A8C">
      <w:pPr>
        <w:spacing w:after="0" w:line="240" w:lineRule="auto"/>
      </w:pPr>
      <w:r>
        <w:separator/>
      </w:r>
    </w:p>
  </w:endnote>
  <w:endnote w:type="continuationSeparator" w:id="0">
    <w:p w:rsidR="00C41A8C" w:rsidRDefault="00C4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00" w:rsidRDefault="00E7167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45C00" w:rsidRDefault="00C41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A8C" w:rsidRDefault="00C41A8C">
      <w:pPr>
        <w:spacing w:after="0" w:line="240" w:lineRule="auto"/>
      </w:pPr>
      <w:r>
        <w:separator/>
      </w:r>
    </w:p>
  </w:footnote>
  <w:footnote w:type="continuationSeparator" w:id="0">
    <w:p w:rsidR="00C41A8C" w:rsidRDefault="00C4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8A" w:rsidRDefault="000D248A" w:rsidP="000D248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8A" w:rsidRDefault="000D248A" w:rsidP="000D24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C83"/>
    <w:multiLevelType w:val="hybridMultilevel"/>
    <w:tmpl w:val="A858B3F4"/>
    <w:lvl w:ilvl="0" w:tplc="0415000F">
      <w:start w:val="1"/>
      <w:numFmt w:val="decimal"/>
      <w:lvlText w:val="%1."/>
      <w:lvlJc w:val="left"/>
      <w:pPr>
        <w:ind w:left="-7497" w:hanging="360"/>
      </w:pPr>
    </w:lvl>
    <w:lvl w:ilvl="1" w:tplc="04150019" w:tentative="1">
      <w:start w:val="1"/>
      <w:numFmt w:val="lowerLetter"/>
      <w:lvlText w:val="%2."/>
      <w:lvlJc w:val="left"/>
      <w:pPr>
        <w:ind w:left="-6777" w:hanging="360"/>
      </w:pPr>
    </w:lvl>
    <w:lvl w:ilvl="2" w:tplc="0415001B" w:tentative="1">
      <w:start w:val="1"/>
      <w:numFmt w:val="lowerRoman"/>
      <w:lvlText w:val="%3."/>
      <w:lvlJc w:val="right"/>
      <w:pPr>
        <w:ind w:left="-6057" w:hanging="180"/>
      </w:pPr>
    </w:lvl>
    <w:lvl w:ilvl="3" w:tplc="0415000F" w:tentative="1">
      <w:start w:val="1"/>
      <w:numFmt w:val="decimal"/>
      <w:lvlText w:val="%4."/>
      <w:lvlJc w:val="left"/>
      <w:pPr>
        <w:ind w:left="-5337" w:hanging="360"/>
      </w:pPr>
    </w:lvl>
    <w:lvl w:ilvl="4" w:tplc="04150019" w:tentative="1">
      <w:start w:val="1"/>
      <w:numFmt w:val="lowerLetter"/>
      <w:lvlText w:val="%5."/>
      <w:lvlJc w:val="left"/>
      <w:pPr>
        <w:ind w:left="-4617" w:hanging="360"/>
      </w:pPr>
    </w:lvl>
    <w:lvl w:ilvl="5" w:tplc="0415001B" w:tentative="1">
      <w:start w:val="1"/>
      <w:numFmt w:val="lowerRoman"/>
      <w:lvlText w:val="%6."/>
      <w:lvlJc w:val="right"/>
      <w:pPr>
        <w:ind w:left="-3897" w:hanging="180"/>
      </w:pPr>
    </w:lvl>
    <w:lvl w:ilvl="6" w:tplc="0415000F" w:tentative="1">
      <w:start w:val="1"/>
      <w:numFmt w:val="decimal"/>
      <w:lvlText w:val="%7."/>
      <w:lvlJc w:val="left"/>
      <w:pPr>
        <w:ind w:left="-3177" w:hanging="360"/>
      </w:pPr>
    </w:lvl>
    <w:lvl w:ilvl="7" w:tplc="04150019" w:tentative="1">
      <w:start w:val="1"/>
      <w:numFmt w:val="lowerLetter"/>
      <w:lvlText w:val="%8."/>
      <w:lvlJc w:val="left"/>
      <w:pPr>
        <w:ind w:left="-2457" w:hanging="360"/>
      </w:pPr>
    </w:lvl>
    <w:lvl w:ilvl="8" w:tplc="0415001B" w:tentative="1">
      <w:start w:val="1"/>
      <w:numFmt w:val="lowerRoman"/>
      <w:lvlText w:val="%9."/>
      <w:lvlJc w:val="right"/>
      <w:pPr>
        <w:ind w:left="-1737" w:hanging="180"/>
      </w:pPr>
    </w:lvl>
  </w:abstractNum>
  <w:abstractNum w:abstractNumId="1" w15:restartNumberingAfterBreak="0">
    <w:nsid w:val="0B992950"/>
    <w:multiLevelType w:val="hybridMultilevel"/>
    <w:tmpl w:val="F7EE25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B15E7"/>
    <w:multiLevelType w:val="hybridMultilevel"/>
    <w:tmpl w:val="F2E84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1D76"/>
    <w:multiLevelType w:val="hybridMultilevel"/>
    <w:tmpl w:val="F656DF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773DE5"/>
    <w:multiLevelType w:val="hybridMultilevel"/>
    <w:tmpl w:val="9BF0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46B3B"/>
    <w:multiLevelType w:val="multilevel"/>
    <w:tmpl w:val="A31AB6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A91BF8"/>
    <w:multiLevelType w:val="hybridMultilevel"/>
    <w:tmpl w:val="AD8087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033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820BE2"/>
    <w:multiLevelType w:val="hybridMultilevel"/>
    <w:tmpl w:val="021C2D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A175F"/>
    <w:multiLevelType w:val="hybridMultilevel"/>
    <w:tmpl w:val="8778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86366"/>
    <w:multiLevelType w:val="multilevel"/>
    <w:tmpl w:val="3432A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8530F"/>
    <w:multiLevelType w:val="hybridMultilevel"/>
    <w:tmpl w:val="41862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F7C06"/>
    <w:multiLevelType w:val="multilevel"/>
    <w:tmpl w:val="A31AB6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EE07A6"/>
    <w:multiLevelType w:val="multilevel"/>
    <w:tmpl w:val="3838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B7241"/>
    <w:multiLevelType w:val="hybridMultilevel"/>
    <w:tmpl w:val="C6183C78"/>
    <w:lvl w:ilvl="0" w:tplc="F3D84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1241D"/>
    <w:multiLevelType w:val="hybridMultilevel"/>
    <w:tmpl w:val="3222B600"/>
    <w:lvl w:ilvl="0" w:tplc="B31CD0FA">
      <w:start w:val="2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D2376"/>
    <w:multiLevelType w:val="hybridMultilevel"/>
    <w:tmpl w:val="5510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E228F"/>
    <w:multiLevelType w:val="multilevel"/>
    <w:tmpl w:val="E3A244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52438E"/>
    <w:multiLevelType w:val="hybridMultilevel"/>
    <w:tmpl w:val="BA7A60EC"/>
    <w:lvl w:ilvl="0" w:tplc="97CCF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08BA"/>
    <w:multiLevelType w:val="hybridMultilevel"/>
    <w:tmpl w:val="CDC0F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92FB9"/>
    <w:multiLevelType w:val="hybridMultilevel"/>
    <w:tmpl w:val="2F424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740FE"/>
    <w:multiLevelType w:val="multilevel"/>
    <w:tmpl w:val="0402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3B5567"/>
    <w:multiLevelType w:val="hybridMultilevel"/>
    <w:tmpl w:val="C91CDA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A0E82"/>
    <w:multiLevelType w:val="hybridMultilevel"/>
    <w:tmpl w:val="DF903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202C9"/>
    <w:multiLevelType w:val="hybridMultilevel"/>
    <w:tmpl w:val="871CA7A4"/>
    <w:lvl w:ilvl="0" w:tplc="5D38C4F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2E541FC"/>
    <w:multiLevelType w:val="hybridMultilevel"/>
    <w:tmpl w:val="652846D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62028DC"/>
    <w:multiLevelType w:val="hybridMultilevel"/>
    <w:tmpl w:val="ABF8E62E"/>
    <w:lvl w:ilvl="0" w:tplc="1870F2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526F5"/>
    <w:multiLevelType w:val="hybridMultilevel"/>
    <w:tmpl w:val="EE860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9E6164"/>
    <w:multiLevelType w:val="hybridMultilevel"/>
    <w:tmpl w:val="2E4A3E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DF4F3A"/>
    <w:multiLevelType w:val="hybridMultilevel"/>
    <w:tmpl w:val="31EE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80BA9"/>
    <w:multiLevelType w:val="hybridMultilevel"/>
    <w:tmpl w:val="949CB5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A520F4"/>
    <w:multiLevelType w:val="hybridMultilevel"/>
    <w:tmpl w:val="2E4A3E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693C10"/>
    <w:multiLevelType w:val="multilevel"/>
    <w:tmpl w:val="CC0A3B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06898"/>
    <w:multiLevelType w:val="hybridMultilevel"/>
    <w:tmpl w:val="2E2E2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10"/>
  </w:num>
  <w:num w:numId="5">
    <w:abstractNumId w:val="32"/>
  </w:num>
  <w:num w:numId="6">
    <w:abstractNumId w:val="17"/>
  </w:num>
  <w:num w:numId="7">
    <w:abstractNumId w:val="0"/>
  </w:num>
  <w:num w:numId="8">
    <w:abstractNumId w:val="23"/>
  </w:num>
  <w:num w:numId="9">
    <w:abstractNumId w:val="1"/>
  </w:num>
  <w:num w:numId="10">
    <w:abstractNumId w:val="30"/>
  </w:num>
  <w:num w:numId="11">
    <w:abstractNumId w:val="4"/>
  </w:num>
  <w:num w:numId="12">
    <w:abstractNumId w:val="6"/>
  </w:num>
  <w:num w:numId="13">
    <w:abstractNumId w:val="31"/>
  </w:num>
  <w:num w:numId="14">
    <w:abstractNumId w:val="28"/>
  </w:num>
  <w:num w:numId="15">
    <w:abstractNumId w:val="2"/>
  </w:num>
  <w:num w:numId="16">
    <w:abstractNumId w:val="18"/>
  </w:num>
  <w:num w:numId="17">
    <w:abstractNumId w:val="26"/>
  </w:num>
  <w:num w:numId="18">
    <w:abstractNumId w:val="8"/>
  </w:num>
  <w:num w:numId="19">
    <w:abstractNumId w:val="14"/>
  </w:num>
  <w:num w:numId="20">
    <w:abstractNumId w:val="7"/>
  </w:num>
  <w:num w:numId="21">
    <w:abstractNumId w:val="22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9"/>
  </w:num>
  <w:num w:numId="30">
    <w:abstractNumId w:val="11"/>
  </w:num>
  <w:num w:numId="31">
    <w:abstractNumId w:val="25"/>
  </w:num>
  <w:num w:numId="32">
    <w:abstractNumId w:val="9"/>
  </w:num>
  <w:num w:numId="33">
    <w:abstractNumId w:val="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19"/>
    <w:rsid w:val="00015E96"/>
    <w:rsid w:val="00035796"/>
    <w:rsid w:val="00037AB1"/>
    <w:rsid w:val="00040A94"/>
    <w:rsid w:val="000563A2"/>
    <w:rsid w:val="000565E2"/>
    <w:rsid w:val="000753F4"/>
    <w:rsid w:val="00094E8B"/>
    <w:rsid w:val="000B4BD9"/>
    <w:rsid w:val="000B5683"/>
    <w:rsid w:val="000D135E"/>
    <w:rsid w:val="000D248A"/>
    <w:rsid w:val="00102AF0"/>
    <w:rsid w:val="00110F30"/>
    <w:rsid w:val="00133C00"/>
    <w:rsid w:val="001422CF"/>
    <w:rsid w:val="00144D77"/>
    <w:rsid w:val="00162B2B"/>
    <w:rsid w:val="001D0A9E"/>
    <w:rsid w:val="00207D54"/>
    <w:rsid w:val="00212AC6"/>
    <w:rsid w:val="002333C2"/>
    <w:rsid w:val="00234621"/>
    <w:rsid w:val="002350A2"/>
    <w:rsid w:val="00243EEE"/>
    <w:rsid w:val="00256EF4"/>
    <w:rsid w:val="0026266D"/>
    <w:rsid w:val="00264930"/>
    <w:rsid w:val="00276E04"/>
    <w:rsid w:val="00277E6C"/>
    <w:rsid w:val="00290882"/>
    <w:rsid w:val="00293F4E"/>
    <w:rsid w:val="002B221D"/>
    <w:rsid w:val="002D6440"/>
    <w:rsid w:val="002F0662"/>
    <w:rsid w:val="002F2AE1"/>
    <w:rsid w:val="00305116"/>
    <w:rsid w:val="0039123A"/>
    <w:rsid w:val="003A02F2"/>
    <w:rsid w:val="003A0F99"/>
    <w:rsid w:val="003A19BC"/>
    <w:rsid w:val="003B10F8"/>
    <w:rsid w:val="003E1D12"/>
    <w:rsid w:val="003E29D3"/>
    <w:rsid w:val="003F60A6"/>
    <w:rsid w:val="004124D4"/>
    <w:rsid w:val="004254D6"/>
    <w:rsid w:val="0045506D"/>
    <w:rsid w:val="004B15D6"/>
    <w:rsid w:val="004C7A1C"/>
    <w:rsid w:val="004D7430"/>
    <w:rsid w:val="004E15A6"/>
    <w:rsid w:val="00563E53"/>
    <w:rsid w:val="005772E9"/>
    <w:rsid w:val="0058215C"/>
    <w:rsid w:val="005E6368"/>
    <w:rsid w:val="005F0FC2"/>
    <w:rsid w:val="005F765F"/>
    <w:rsid w:val="005F7B9D"/>
    <w:rsid w:val="00600505"/>
    <w:rsid w:val="00610B6A"/>
    <w:rsid w:val="00615D71"/>
    <w:rsid w:val="00646F71"/>
    <w:rsid w:val="00670ADE"/>
    <w:rsid w:val="00673ACF"/>
    <w:rsid w:val="006D1D69"/>
    <w:rsid w:val="007132B3"/>
    <w:rsid w:val="00713C5C"/>
    <w:rsid w:val="00716AE3"/>
    <w:rsid w:val="0072195F"/>
    <w:rsid w:val="00733E14"/>
    <w:rsid w:val="007910DB"/>
    <w:rsid w:val="0079448D"/>
    <w:rsid w:val="007A7546"/>
    <w:rsid w:val="007B60AC"/>
    <w:rsid w:val="007C265E"/>
    <w:rsid w:val="007E3828"/>
    <w:rsid w:val="007E673F"/>
    <w:rsid w:val="007F0FF5"/>
    <w:rsid w:val="007F54C9"/>
    <w:rsid w:val="008022B5"/>
    <w:rsid w:val="0080355B"/>
    <w:rsid w:val="008154E4"/>
    <w:rsid w:val="00825B57"/>
    <w:rsid w:val="0086307F"/>
    <w:rsid w:val="008669F5"/>
    <w:rsid w:val="0087181C"/>
    <w:rsid w:val="008759AD"/>
    <w:rsid w:val="00887DCE"/>
    <w:rsid w:val="008B04EF"/>
    <w:rsid w:val="008B059A"/>
    <w:rsid w:val="008C014B"/>
    <w:rsid w:val="008D091A"/>
    <w:rsid w:val="008D740A"/>
    <w:rsid w:val="008E3B08"/>
    <w:rsid w:val="008F0B14"/>
    <w:rsid w:val="00907C6C"/>
    <w:rsid w:val="00920137"/>
    <w:rsid w:val="00922876"/>
    <w:rsid w:val="00935FF5"/>
    <w:rsid w:val="00950A18"/>
    <w:rsid w:val="00966576"/>
    <w:rsid w:val="00971C10"/>
    <w:rsid w:val="00984319"/>
    <w:rsid w:val="0099210B"/>
    <w:rsid w:val="009B4F7A"/>
    <w:rsid w:val="009D3874"/>
    <w:rsid w:val="009D5B7C"/>
    <w:rsid w:val="009E016D"/>
    <w:rsid w:val="009F0DD5"/>
    <w:rsid w:val="009F1E22"/>
    <w:rsid w:val="009F2A24"/>
    <w:rsid w:val="00A01237"/>
    <w:rsid w:val="00A24EA8"/>
    <w:rsid w:val="00A26936"/>
    <w:rsid w:val="00A27A17"/>
    <w:rsid w:val="00A5204E"/>
    <w:rsid w:val="00A55A05"/>
    <w:rsid w:val="00A94A02"/>
    <w:rsid w:val="00AB5E81"/>
    <w:rsid w:val="00AC2F68"/>
    <w:rsid w:val="00AF052D"/>
    <w:rsid w:val="00B136F7"/>
    <w:rsid w:val="00B22A1C"/>
    <w:rsid w:val="00B25747"/>
    <w:rsid w:val="00B308BE"/>
    <w:rsid w:val="00B52B84"/>
    <w:rsid w:val="00B75E46"/>
    <w:rsid w:val="00B958F1"/>
    <w:rsid w:val="00BB245F"/>
    <w:rsid w:val="00BB6681"/>
    <w:rsid w:val="00BB76F5"/>
    <w:rsid w:val="00BC1D74"/>
    <w:rsid w:val="00BE59F0"/>
    <w:rsid w:val="00C155DF"/>
    <w:rsid w:val="00C225D3"/>
    <w:rsid w:val="00C41A8C"/>
    <w:rsid w:val="00C44ADC"/>
    <w:rsid w:val="00C64C5B"/>
    <w:rsid w:val="00C757CC"/>
    <w:rsid w:val="00CA408E"/>
    <w:rsid w:val="00CC1FEB"/>
    <w:rsid w:val="00CE3762"/>
    <w:rsid w:val="00CF61D9"/>
    <w:rsid w:val="00D136BF"/>
    <w:rsid w:val="00D7261D"/>
    <w:rsid w:val="00DB7959"/>
    <w:rsid w:val="00DC6801"/>
    <w:rsid w:val="00E14D91"/>
    <w:rsid w:val="00E23772"/>
    <w:rsid w:val="00E448DD"/>
    <w:rsid w:val="00E501EF"/>
    <w:rsid w:val="00E56005"/>
    <w:rsid w:val="00E63D20"/>
    <w:rsid w:val="00E7167F"/>
    <w:rsid w:val="00EB0157"/>
    <w:rsid w:val="00EF1E73"/>
    <w:rsid w:val="00F067FD"/>
    <w:rsid w:val="00F11ADE"/>
    <w:rsid w:val="00F13FA9"/>
    <w:rsid w:val="00F17B5D"/>
    <w:rsid w:val="00FB4442"/>
    <w:rsid w:val="00FE0F70"/>
    <w:rsid w:val="00FE7348"/>
    <w:rsid w:val="00FF2CDA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DAAE2"/>
  <w15:chartTrackingRefBased/>
  <w15:docId w15:val="{BEF21506-368D-4468-AFAC-6BBCFDA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319"/>
  </w:style>
  <w:style w:type="paragraph" w:styleId="Akapitzlist">
    <w:name w:val="List Paragraph"/>
    <w:basedOn w:val="Normalny"/>
    <w:uiPriority w:val="34"/>
    <w:qFormat/>
    <w:rsid w:val="00984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E4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091A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8D09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09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C225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5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D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48A"/>
  </w:style>
  <w:style w:type="character" w:customStyle="1" w:styleId="markedcontent">
    <w:name w:val="markedcontent"/>
    <w:basedOn w:val="Domylnaczcionkaakapitu"/>
    <w:rsid w:val="0016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Jon</dc:creator>
  <cp:keywords/>
  <dc:description/>
  <cp:lastModifiedBy>Sylwia Jon</cp:lastModifiedBy>
  <cp:revision>3</cp:revision>
  <cp:lastPrinted>2021-11-23T12:36:00Z</cp:lastPrinted>
  <dcterms:created xsi:type="dcterms:W3CDTF">2022-10-27T11:40:00Z</dcterms:created>
  <dcterms:modified xsi:type="dcterms:W3CDTF">2022-10-27T11:42:00Z</dcterms:modified>
</cp:coreProperties>
</file>