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7D" w:rsidRPr="000A60B3" w:rsidRDefault="006A5E7D" w:rsidP="006A5E7D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bookmarkStart w:id="0" w:name="_Hlk46485030"/>
      <w:bookmarkStart w:id="1" w:name="_GoBack"/>
      <w:bookmarkEnd w:id="1"/>
      <w:r w:rsidRPr="000A60B3">
        <w:rPr>
          <w:rFonts w:ascii="Times New Roman" w:hAnsi="Times New Roman"/>
          <w:b/>
          <w:noProof/>
          <w:sz w:val="28"/>
          <w:szCs w:val="28"/>
        </w:rPr>
        <w:t>Plan nadzoru pedagogicznego w roku szk</w:t>
      </w:r>
      <w:r w:rsidR="00781CCC">
        <w:rPr>
          <w:rFonts w:ascii="Times New Roman" w:hAnsi="Times New Roman"/>
          <w:b/>
          <w:noProof/>
          <w:sz w:val="28"/>
          <w:szCs w:val="28"/>
        </w:rPr>
        <w:t>olnym</w:t>
      </w:r>
      <w:r w:rsidRPr="000A60B3">
        <w:rPr>
          <w:rFonts w:ascii="Times New Roman" w:hAnsi="Times New Roman"/>
          <w:b/>
          <w:noProof/>
          <w:sz w:val="28"/>
          <w:szCs w:val="28"/>
        </w:rPr>
        <w:t xml:space="preserve"> 2022/202</w:t>
      </w:r>
      <w:bookmarkEnd w:id="0"/>
      <w:r w:rsidRPr="000A60B3">
        <w:rPr>
          <w:rFonts w:ascii="Times New Roman" w:hAnsi="Times New Roman"/>
          <w:b/>
          <w:noProof/>
          <w:sz w:val="28"/>
          <w:szCs w:val="28"/>
        </w:rPr>
        <w:t>3</w:t>
      </w:r>
    </w:p>
    <w:p w:rsidR="006A5E7D" w:rsidRPr="000A60B3" w:rsidRDefault="006A5E7D" w:rsidP="006A5E7D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0A60B3">
        <w:rPr>
          <w:rFonts w:ascii="Times New Roman" w:hAnsi="Times New Roman"/>
          <w:b/>
          <w:noProof/>
          <w:sz w:val="28"/>
          <w:szCs w:val="28"/>
        </w:rPr>
        <w:t>w I Liceum Ogólnokształcącym im. S</w:t>
      </w:r>
      <w:r w:rsidR="00781CCC">
        <w:rPr>
          <w:rFonts w:ascii="Times New Roman" w:hAnsi="Times New Roman"/>
          <w:b/>
          <w:noProof/>
          <w:sz w:val="28"/>
          <w:szCs w:val="28"/>
        </w:rPr>
        <w:t xml:space="preserve">tefana </w:t>
      </w:r>
      <w:r w:rsidRPr="000A60B3">
        <w:rPr>
          <w:rFonts w:ascii="Times New Roman" w:hAnsi="Times New Roman"/>
          <w:b/>
          <w:noProof/>
          <w:sz w:val="28"/>
          <w:szCs w:val="28"/>
        </w:rPr>
        <w:t xml:space="preserve">Żeromskiego </w:t>
      </w:r>
    </w:p>
    <w:p w:rsidR="006A5E7D" w:rsidRPr="000A60B3" w:rsidRDefault="006A5E7D" w:rsidP="006A5E7D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0A60B3">
        <w:rPr>
          <w:rFonts w:ascii="Times New Roman" w:hAnsi="Times New Roman"/>
          <w:b/>
          <w:noProof/>
          <w:sz w:val="28"/>
          <w:szCs w:val="28"/>
        </w:rPr>
        <w:t>w Z</w:t>
      </w:r>
      <w:r w:rsidR="00781CCC">
        <w:rPr>
          <w:rFonts w:ascii="Times New Roman" w:hAnsi="Times New Roman"/>
          <w:b/>
          <w:noProof/>
          <w:sz w:val="28"/>
          <w:szCs w:val="28"/>
        </w:rPr>
        <w:t xml:space="preserve">espole </w:t>
      </w:r>
      <w:r w:rsidRPr="000A60B3">
        <w:rPr>
          <w:rFonts w:ascii="Times New Roman" w:hAnsi="Times New Roman"/>
          <w:b/>
          <w:noProof/>
          <w:sz w:val="28"/>
          <w:szCs w:val="28"/>
        </w:rPr>
        <w:t>S</w:t>
      </w:r>
      <w:r w:rsidR="00781CCC">
        <w:rPr>
          <w:rFonts w:ascii="Times New Roman" w:hAnsi="Times New Roman"/>
          <w:b/>
          <w:noProof/>
          <w:sz w:val="28"/>
          <w:szCs w:val="28"/>
        </w:rPr>
        <w:t xml:space="preserve">zkół </w:t>
      </w:r>
      <w:r w:rsidRPr="000A60B3">
        <w:rPr>
          <w:rFonts w:ascii="Times New Roman" w:hAnsi="Times New Roman"/>
          <w:b/>
          <w:noProof/>
          <w:sz w:val="28"/>
          <w:szCs w:val="28"/>
        </w:rPr>
        <w:t>O</w:t>
      </w:r>
      <w:r w:rsidR="00781CCC">
        <w:rPr>
          <w:rFonts w:ascii="Times New Roman" w:hAnsi="Times New Roman"/>
          <w:b/>
          <w:noProof/>
          <w:sz w:val="28"/>
          <w:szCs w:val="28"/>
        </w:rPr>
        <w:t>gólnokształcących</w:t>
      </w:r>
      <w:r w:rsidRPr="000A60B3">
        <w:rPr>
          <w:rFonts w:ascii="Times New Roman" w:hAnsi="Times New Roman"/>
          <w:b/>
          <w:noProof/>
          <w:sz w:val="28"/>
          <w:szCs w:val="28"/>
        </w:rPr>
        <w:t xml:space="preserve"> w Ozorkowie</w:t>
      </w:r>
    </w:p>
    <w:p w:rsidR="006A5E7D" w:rsidRPr="000A60B3" w:rsidRDefault="006A5E7D" w:rsidP="006A5E7D"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A5E7D" w:rsidRPr="000A60B3" w:rsidRDefault="006A5E7D" w:rsidP="006A5E7D">
      <w:pPr>
        <w:spacing w:line="360" w:lineRule="auto"/>
        <w:jc w:val="left"/>
        <w:rPr>
          <w:rFonts w:ascii="Times New Roman" w:hAnsi="Times New Roman"/>
          <w:b/>
          <w:bCs/>
        </w:rPr>
      </w:pPr>
      <w:r w:rsidRPr="000A60B3">
        <w:rPr>
          <w:rFonts w:ascii="Times New Roman" w:hAnsi="Times New Roman"/>
          <w:b/>
          <w:bCs/>
        </w:rPr>
        <w:t xml:space="preserve">Podstawa prawna: </w:t>
      </w:r>
    </w:p>
    <w:p w:rsidR="006A5E7D" w:rsidRPr="000A60B3" w:rsidRDefault="006A5E7D" w:rsidP="006A5E7D">
      <w:pPr>
        <w:spacing w:line="360" w:lineRule="auto"/>
        <w:jc w:val="left"/>
        <w:rPr>
          <w:rFonts w:ascii="Times New Roman" w:hAnsi="Times New Roman"/>
        </w:rPr>
      </w:pPr>
    </w:p>
    <w:p w:rsidR="006A5E7D" w:rsidRPr="000A60B3" w:rsidRDefault="006A5E7D" w:rsidP="006A5E7D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i/>
        </w:rPr>
      </w:pPr>
      <w:r w:rsidRPr="000A60B3">
        <w:rPr>
          <w:rFonts w:ascii="Times New Roman" w:hAnsi="Times New Roman"/>
          <w:i/>
        </w:rPr>
        <w:t>Ustawa z dnia 14 grudnia 20016 r. – Prawo oświatowe (t j. Dz.U. z 2021 r. poz. 1082)</w:t>
      </w:r>
    </w:p>
    <w:p w:rsidR="006A5E7D" w:rsidRPr="000A60B3" w:rsidRDefault="006A5E7D" w:rsidP="006A5E7D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i/>
        </w:rPr>
      </w:pPr>
      <w:r w:rsidRPr="000A60B3">
        <w:rPr>
          <w:rFonts w:ascii="Times New Roman" w:hAnsi="Times New Roman"/>
          <w:i/>
        </w:rPr>
        <w:t>Ustawa z dnia 26 stycznia 1982 r. – Karta Nauczyciela (t j. Dz.U. z 2021 r. poz. 1762)</w:t>
      </w:r>
    </w:p>
    <w:p w:rsidR="006A5E7D" w:rsidRPr="000A60B3" w:rsidRDefault="006A5E7D" w:rsidP="006A5E7D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i/>
        </w:rPr>
      </w:pPr>
      <w:r w:rsidRPr="000A60B3">
        <w:rPr>
          <w:rFonts w:ascii="Times New Roman" w:hAnsi="Times New Roman"/>
          <w:i/>
        </w:rPr>
        <w:t>Ustawa z dnia 7 września 1991 r. o systemie oświaty (tj. Dz.U. z 2021 r. poz.1915 ze zm.)</w:t>
      </w:r>
    </w:p>
    <w:p w:rsidR="006A5E7D" w:rsidRPr="000A60B3" w:rsidRDefault="006A5E7D" w:rsidP="006A5E7D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i/>
        </w:rPr>
      </w:pPr>
      <w:r w:rsidRPr="000A60B3">
        <w:rPr>
          <w:rFonts w:ascii="Times New Roman" w:hAnsi="Times New Roman"/>
          <w:i/>
        </w:rPr>
        <w:t xml:space="preserve">Rozporządzenie MEN z dnia 25 sierpnia 2017 r. w sprawie nadzoru pedagogicznego (Dz.U. </w:t>
      </w:r>
      <w:r w:rsidRPr="000A60B3">
        <w:rPr>
          <w:rFonts w:ascii="Times New Roman" w:hAnsi="Times New Roman"/>
          <w:i/>
        </w:rPr>
        <w:br/>
        <w:t>z 2020 r. poz. 1551)</w:t>
      </w:r>
    </w:p>
    <w:p w:rsidR="006A5E7D" w:rsidRPr="000A60B3" w:rsidRDefault="006A5E7D" w:rsidP="006A5E7D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i/>
        </w:rPr>
      </w:pPr>
      <w:r w:rsidRPr="000A60B3">
        <w:rPr>
          <w:rFonts w:ascii="Times New Roman" w:hAnsi="Times New Roman"/>
          <w:i/>
        </w:rPr>
        <w:t>Rozporządzenie MEN z dnia 11 sierpnia 2017 r. w sprawie wymagań wobec szkół i placówek (Dz.U. z 2020 r. poz. 2198)</w:t>
      </w:r>
    </w:p>
    <w:p w:rsidR="006A5E7D" w:rsidRDefault="006A5E7D" w:rsidP="006A5E7D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i/>
        </w:rPr>
      </w:pPr>
      <w:r w:rsidRPr="00ED283A">
        <w:rPr>
          <w:rFonts w:ascii="Times New Roman" w:hAnsi="Times New Roman"/>
          <w:i/>
        </w:rPr>
        <w:t>Kierunki realizacji polityki oświatowej państwa w roku szkolnym 2022/23- pismo nr DKO -WNP.4092.46.2021.DB z dnia 8 lipca 2022 r</w:t>
      </w:r>
    </w:p>
    <w:p w:rsidR="006A5E7D" w:rsidRPr="00ED283A" w:rsidRDefault="006A5E7D" w:rsidP="006A5E7D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="Times New Roman" w:hAnsi="Times New Roman"/>
          <w:i/>
        </w:rPr>
      </w:pPr>
      <w:r w:rsidRPr="00ED283A">
        <w:rPr>
          <w:rFonts w:ascii="Times New Roman" w:hAnsi="Times New Roman"/>
          <w:i/>
        </w:rPr>
        <w:t xml:space="preserve">Rozporządzenie MEN z dnia 18 sierpnia 2015 r. w sprawie zakresu i form prowadzenia </w:t>
      </w:r>
      <w:r w:rsidRPr="00ED283A">
        <w:rPr>
          <w:rFonts w:ascii="Times New Roman" w:hAnsi="Times New Roman"/>
          <w:i/>
        </w:rPr>
        <w:br/>
        <w:t>w szkołach i placówkach systemu oświaty działalności wychowawczej, edukacyjnej i profilaktycznej w celu przeciwdziałania narkomanii (Dz.U. z 2020 r. poz. 1449)</w:t>
      </w:r>
    </w:p>
    <w:p w:rsidR="006A5E7D" w:rsidRPr="000A60B3" w:rsidRDefault="006A5E7D" w:rsidP="006A5E7D">
      <w:pPr>
        <w:spacing w:line="360" w:lineRule="auto"/>
        <w:ind w:left="284"/>
        <w:jc w:val="left"/>
        <w:rPr>
          <w:rFonts w:ascii="Times New Roman" w:hAnsi="Times New Roman"/>
          <w:i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0A60B3">
        <w:rPr>
          <w:rFonts w:ascii="Times New Roman" w:hAnsi="Times New Roman"/>
        </w:rPr>
        <w:t xml:space="preserve">                   </w:t>
      </w: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0A60B3">
        <w:rPr>
          <w:rFonts w:ascii="Times New Roman" w:hAnsi="Times New Roman"/>
        </w:rPr>
        <w:t xml:space="preserve">                                    </w:t>
      </w:r>
    </w:p>
    <w:p w:rsidR="006A5E7D" w:rsidRPr="000A60B3" w:rsidRDefault="006A5E7D" w:rsidP="006A5E7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6A5E7D" w:rsidRPr="000A60B3" w:rsidRDefault="006A5E7D" w:rsidP="006A5E7D">
      <w:pPr>
        <w:spacing w:line="360" w:lineRule="auto"/>
        <w:jc w:val="left"/>
        <w:rPr>
          <w:rFonts w:ascii="Times New Roman" w:hAnsi="Times New Roman"/>
          <w:b/>
        </w:rPr>
      </w:pPr>
      <w:r w:rsidRPr="000A60B3">
        <w:rPr>
          <w:rFonts w:ascii="Times New Roman" w:hAnsi="Times New Roman"/>
          <w:b/>
        </w:rPr>
        <w:t xml:space="preserve">Plan nadzoru wraz z załącznikami na rok szkolny 2022/2023                                                                                       przedstawiono na </w:t>
      </w:r>
      <w:r>
        <w:rPr>
          <w:rFonts w:ascii="Times New Roman" w:hAnsi="Times New Roman"/>
          <w:b/>
        </w:rPr>
        <w:t xml:space="preserve">zebraniu </w:t>
      </w:r>
      <w:r w:rsidRPr="000A60B3">
        <w:rPr>
          <w:rFonts w:ascii="Times New Roman" w:hAnsi="Times New Roman"/>
          <w:b/>
        </w:rPr>
        <w:t xml:space="preserve">Rady Pedagogicznej </w:t>
      </w:r>
    </w:p>
    <w:p w:rsidR="006A5E7D" w:rsidRPr="00781CCC" w:rsidRDefault="006A5E7D" w:rsidP="006A5E7D">
      <w:pPr>
        <w:spacing w:line="360" w:lineRule="auto"/>
        <w:jc w:val="left"/>
        <w:rPr>
          <w:rFonts w:ascii="Times New Roman" w:hAnsi="Times New Roman"/>
          <w:b/>
        </w:rPr>
      </w:pPr>
      <w:r w:rsidRPr="000A60B3">
        <w:rPr>
          <w:rFonts w:ascii="Times New Roman" w:hAnsi="Times New Roman"/>
          <w:b/>
        </w:rPr>
        <w:t xml:space="preserve">w </w:t>
      </w:r>
      <w:r w:rsidRPr="00781CCC">
        <w:rPr>
          <w:rFonts w:ascii="Times New Roman" w:hAnsi="Times New Roman"/>
          <w:b/>
        </w:rPr>
        <w:t xml:space="preserve">dniu  </w:t>
      </w:r>
      <w:r w:rsidR="00781CCC" w:rsidRPr="00781CCC">
        <w:rPr>
          <w:rFonts w:ascii="Times New Roman" w:hAnsi="Times New Roman"/>
          <w:b/>
        </w:rPr>
        <w:t>13 września 2022r.</w:t>
      </w:r>
    </w:p>
    <w:p w:rsidR="006A5E7D" w:rsidRPr="000A60B3" w:rsidRDefault="006A5E7D" w:rsidP="006A5E7D">
      <w:pPr>
        <w:spacing w:line="360" w:lineRule="auto"/>
        <w:jc w:val="left"/>
        <w:rPr>
          <w:rFonts w:ascii="Times New Roman" w:hAnsi="Times New Roman"/>
        </w:rPr>
      </w:pPr>
    </w:p>
    <w:p w:rsidR="006A5E7D" w:rsidRDefault="006A5E7D" w:rsidP="00116980">
      <w:pPr>
        <w:spacing w:line="360" w:lineRule="auto"/>
        <w:rPr>
          <w:rFonts w:ascii="Times New Roman" w:hAnsi="Times New Roman"/>
          <w:b/>
        </w:rPr>
      </w:pPr>
      <w:r w:rsidRPr="00462C5A">
        <w:rPr>
          <w:rFonts w:ascii="Times New Roman" w:hAnsi="Times New Roman"/>
          <w:b/>
        </w:rPr>
        <w:lastRenderedPageBreak/>
        <w:t>Wstęp – uzasadnienie zakresu nadzoru pedagogicznego sprawowanego przez dyrektora w roku szk</w:t>
      </w:r>
      <w:r w:rsidR="001A1F75">
        <w:rPr>
          <w:rFonts w:ascii="Times New Roman" w:hAnsi="Times New Roman"/>
          <w:b/>
        </w:rPr>
        <w:t>olnym</w:t>
      </w:r>
      <w:r w:rsidRPr="00462C5A">
        <w:rPr>
          <w:rFonts w:ascii="Times New Roman" w:hAnsi="Times New Roman"/>
          <w:b/>
        </w:rPr>
        <w:t xml:space="preserve"> 2022/2023 </w:t>
      </w:r>
    </w:p>
    <w:p w:rsidR="006A5E7D" w:rsidRPr="00462C5A" w:rsidRDefault="006A5E7D" w:rsidP="006A5E7D">
      <w:pPr>
        <w:rPr>
          <w:rFonts w:ascii="Times New Roman" w:hAnsi="Times New Roman"/>
          <w:b/>
        </w:rPr>
      </w:pPr>
    </w:p>
    <w:p w:rsidR="00997C17" w:rsidRPr="000A60B3" w:rsidRDefault="006A5E7D" w:rsidP="00006471">
      <w:pPr>
        <w:suppressAutoHyphens/>
        <w:spacing w:line="360" w:lineRule="auto"/>
        <w:jc w:val="both"/>
        <w:rPr>
          <w:rFonts w:ascii="Times New Roman" w:hAnsi="Times New Roman"/>
        </w:rPr>
      </w:pPr>
      <w:r w:rsidRPr="000A60B3">
        <w:rPr>
          <w:rFonts w:ascii="Times New Roman" w:hAnsi="Times New Roman"/>
        </w:rPr>
        <w:t>Ubiegły rok szkolny 2021/2022 był rokiem trudnym, zarówno dla nauczycieli jak</w:t>
      </w:r>
      <w:r w:rsidRPr="000A60B3">
        <w:rPr>
          <w:rFonts w:ascii="Times New Roman" w:hAnsi="Times New Roman"/>
        </w:rPr>
        <w:br/>
        <w:t>i uczniów. Przyczynami tego stanu rzeczy były:</w:t>
      </w:r>
    </w:p>
    <w:p w:rsidR="006A5E7D" w:rsidRPr="000A60B3" w:rsidRDefault="006A5E7D" w:rsidP="005C7929">
      <w:pPr>
        <w:numPr>
          <w:ilvl w:val="0"/>
          <w:numId w:val="49"/>
        </w:numPr>
        <w:suppressAutoHyphens/>
        <w:spacing w:line="360" w:lineRule="auto"/>
        <w:jc w:val="left"/>
        <w:rPr>
          <w:rFonts w:ascii="Times New Roman" w:hAnsi="Times New Roman"/>
        </w:rPr>
      </w:pPr>
      <w:r w:rsidRPr="000A60B3">
        <w:rPr>
          <w:rFonts w:ascii="Times New Roman" w:hAnsi="Times New Roman"/>
        </w:rPr>
        <w:t>zmienny system pracy w związku z przedłużającą się epidemią;</w:t>
      </w:r>
    </w:p>
    <w:p w:rsidR="006A5E7D" w:rsidRPr="000A60B3" w:rsidRDefault="006A5E7D" w:rsidP="005C7929">
      <w:pPr>
        <w:numPr>
          <w:ilvl w:val="0"/>
          <w:numId w:val="49"/>
        </w:numPr>
        <w:suppressAutoHyphens/>
        <w:spacing w:line="360" w:lineRule="auto"/>
        <w:jc w:val="left"/>
        <w:rPr>
          <w:rFonts w:ascii="Times New Roman" w:hAnsi="Times New Roman"/>
        </w:rPr>
      </w:pPr>
      <w:r w:rsidRPr="000A60B3">
        <w:rPr>
          <w:rFonts w:ascii="Times New Roman" w:hAnsi="Times New Roman"/>
        </w:rPr>
        <w:t>niemożność zlikwidowania w okresie jednego roku szkolnego deficytów edukacyjnych uczniów, mimo realizacji dodatkowych zajęć wspomagających;</w:t>
      </w:r>
    </w:p>
    <w:p w:rsidR="006A5E7D" w:rsidRPr="000A60B3" w:rsidRDefault="006A5E7D" w:rsidP="005C7929">
      <w:pPr>
        <w:numPr>
          <w:ilvl w:val="0"/>
          <w:numId w:val="49"/>
        </w:numPr>
        <w:suppressAutoHyphens/>
        <w:spacing w:line="360" w:lineRule="auto"/>
        <w:jc w:val="left"/>
        <w:rPr>
          <w:rFonts w:ascii="Times New Roman" w:hAnsi="Times New Roman"/>
        </w:rPr>
      </w:pPr>
      <w:r w:rsidRPr="000A60B3">
        <w:rPr>
          <w:rFonts w:ascii="Times New Roman" w:hAnsi="Times New Roman"/>
        </w:rPr>
        <w:t xml:space="preserve">napływ dużej </w:t>
      </w:r>
      <w:r w:rsidR="00E95C36">
        <w:rPr>
          <w:rFonts w:ascii="Times New Roman" w:hAnsi="Times New Roman"/>
        </w:rPr>
        <w:t xml:space="preserve">dziewięcio-osobowej </w:t>
      </w:r>
      <w:r w:rsidR="005026CC">
        <w:rPr>
          <w:rFonts w:ascii="Times New Roman" w:hAnsi="Times New Roman"/>
        </w:rPr>
        <w:t xml:space="preserve">grupy uczniów z Ukrainy </w:t>
      </w:r>
      <w:r w:rsidRPr="000A60B3">
        <w:rPr>
          <w:rFonts w:ascii="Times New Roman" w:hAnsi="Times New Roman"/>
        </w:rPr>
        <w:t>i brak doświadczenia nauczycieli</w:t>
      </w:r>
      <w:r w:rsidR="0006541F"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w pracy z tą grupą uczniów;</w:t>
      </w:r>
    </w:p>
    <w:p w:rsidR="006A5E7D" w:rsidRPr="000A60B3" w:rsidRDefault="006A5E7D" w:rsidP="005C7929">
      <w:pPr>
        <w:numPr>
          <w:ilvl w:val="0"/>
          <w:numId w:val="49"/>
        </w:numPr>
        <w:suppressAutoHyphens/>
        <w:spacing w:line="360" w:lineRule="auto"/>
        <w:jc w:val="left"/>
        <w:rPr>
          <w:rFonts w:ascii="Times New Roman" w:hAnsi="Times New Roman"/>
        </w:rPr>
      </w:pPr>
      <w:r w:rsidRPr="000A60B3">
        <w:rPr>
          <w:rFonts w:ascii="Times New Roman" w:hAnsi="Times New Roman"/>
        </w:rPr>
        <w:t>konieczność nabywania przez nauczycieli w pilnym trybie kompetencji komunikacyjnych i międzykulturowych niezbędnych do pracy w warunkach różnicy;</w:t>
      </w:r>
    </w:p>
    <w:p w:rsidR="006A5E7D" w:rsidRPr="000A60B3" w:rsidRDefault="006A5E7D" w:rsidP="005C7929">
      <w:pPr>
        <w:numPr>
          <w:ilvl w:val="0"/>
          <w:numId w:val="49"/>
        </w:numPr>
        <w:suppressAutoHyphens/>
        <w:spacing w:line="360" w:lineRule="auto"/>
        <w:jc w:val="left"/>
        <w:rPr>
          <w:rFonts w:ascii="Times New Roman" w:hAnsi="Times New Roman"/>
        </w:rPr>
      </w:pPr>
      <w:r w:rsidRPr="000A60B3">
        <w:rPr>
          <w:rFonts w:ascii="Times New Roman" w:hAnsi="Times New Roman"/>
        </w:rPr>
        <w:t xml:space="preserve"> wysoka absencja nauczycieli </w:t>
      </w:r>
      <w:r w:rsidR="0006541F">
        <w:rPr>
          <w:rFonts w:ascii="Times New Roman" w:hAnsi="Times New Roman"/>
        </w:rPr>
        <w:t xml:space="preserve">spowodowana pandemią </w:t>
      </w:r>
      <w:r w:rsidRPr="000A60B3">
        <w:rPr>
          <w:rFonts w:ascii="Times New Roman" w:hAnsi="Times New Roman"/>
        </w:rPr>
        <w:t>i konieczność – w wielu przypadkach – organizowani</w:t>
      </w:r>
      <w:r w:rsidR="0006541F">
        <w:rPr>
          <w:rFonts w:ascii="Times New Roman" w:hAnsi="Times New Roman"/>
        </w:rPr>
        <w:t>a</w:t>
      </w:r>
      <w:r w:rsidRPr="000A60B3">
        <w:rPr>
          <w:rFonts w:ascii="Times New Roman" w:hAnsi="Times New Roman"/>
        </w:rPr>
        <w:t xml:space="preserve"> zamiast zajęć dydaktycznych opieki nad uczniami;</w:t>
      </w:r>
    </w:p>
    <w:p w:rsidR="006A5E7D" w:rsidRPr="000A60B3" w:rsidRDefault="006A5E7D" w:rsidP="005C7929">
      <w:pPr>
        <w:numPr>
          <w:ilvl w:val="0"/>
          <w:numId w:val="49"/>
        </w:numPr>
        <w:suppressAutoHyphens/>
        <w:spacing w:line="360" w:lineRule="auto"/>
        <w:jc w:val="left"/>
        <w:rPr>
          <w:rFonts w:ascii="Times New Roman" w:hAnsi="Times New Roman"/>
        </w:rPr>
      </w:pPr>
      <w:r w:rsidRPr="000A60B3">
        <w:rPr>
          <w:rFonts w:ascii="Times New Roman" w:hAnsi="Times New Roman"/>
        </w:rPr>
        <w:t>znaczne absencje uczniów, zwłaszcza w okresach bezpośrednich po powrocie do nauki stacjonarnej</w:t>
      </w:r>
      <w:r w:rsidR="00D61D9B">
        <w:rPr>
          <w:rFonts w:ascii="Times New Roman" w:hAnsi="Times New Roman"/>
        </w:rPr>
        <w:t>, które spowodowały brak motywacji uczniów do nauki i angażowania się w działania szkolne;</w:t>
      </w:r>
    </w:p>
    <w:p w:rsidR="006A5E7D" w:rsidRDefault="006A5E7D" w:rsidP="005C7929">
      <w:pPr>
        <w:numPr>
          <w:ilvl w:val="0"/>
          <w:numId w:val="49"/>
        </w:numPr>
        <w:suppressAutoHyphens/>
        <w:spacing w:line="360" w:lineRule="auto"/>
        <w:jc w:val="left"/>
        <w:rPr>
          <w:rFonts w:ascii="Times New Roman" w:hAnsi="Times New Roman"/>
        </w:rPr>
      </w:pPr>
      <w:r w:rsidRPr="000A60B3">
        <w:rPr>
          <w:rFonts w:ascii="Times New Roman" w:hAnsi="Times New Roman"/>
        </w:rPr>
        <w:t>niewystarczająca umiejętność samodzielnego uczenia się przez uczniów (zwłaszcza przez uczniów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słabszych),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co</w:t>
      </w:r>
      <w:r>
        <w:rPr>
          <w:rFonts w:ascii="Times New Roman" w:hAnsi="Times New Roman"/>
        </w:rPr>
        <w:t xml:space="preserve">  </w:t>
      </w:r>
      <w:r w:rsidRPr="000A60B3">
        <w:rPr>
          <w:rFonts w:ascii="Times New Roman" w:hAnsi="Times New Roman"/>
        </w:rPr>
        <w:t>pogłębiało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deficyty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edukacyjne z okresów zdalnej edukacji</w:t>
      </w:r>
      <w:r w:rsidR="00153558">
        <w:rPr>
          <w:rFonts w:ascii="Times New Roman" w:hAnsi="Times New Roman"/>
        </w:rPr>
        <w:t>.</w:t>
      </w:r>
    </w:p>
    <w:p w:rsidR="00153558" w:rsidRPr="00C22647" w:rsidRDefault="00153558" w:rsidP="00153558">
      <w:pPr>
        <w:suppressAutoHyphens/>
        <w:spacing w:line="360" w:lineRule="auto"/>
        <w:ind w:left="1428"/>
        <w:jc w:val="left"/>
        <w:rPr>
          <w:rFonts w:ascii="Times New Roman" w:hAnsi="Times New Roman"/>
        </w:rPr>
      </w:pPr>
    </w:p>
    <w:p w:rsidR="006A5E7D" w:rsidRPr="00462C5A" w:rsidRDefault="006A5E7D" w:rsidP="006A5E7D">
      <w:pPr>
        <w:suppressAutoHyphens/>
        <w:spacing w:line="360" w:lineRule="auto"/>
        <w:ind w:left="709" w:hanging="709"/>
        <w:rPr>
          <w:rFonts w:ascii="Times New Roman" w:hAnsi="Times New Roman"/>
          <w:b/>
        </w:rPr>
      </w:pPr>
      <w:r w:rsidRPr="00462C5A">
        <w:rPr>
          <w:rFonts w:ascii="Times New Roman" w:hAnsi="Times New Roman"/>
          <w:b/>
        </w:rPr>
        <w:t>W działalności szkoły w roku szkolnym 2021/2022 kluczowym było:</w:t>
      </w:r>
    </w:p>
    <w:p w:rsidR="006A5E7D" w:rsidRPr="00ED283A" w:rsidRDefault="006A5E7D" w:rsidP="006A5E7D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A60B3">
        <w:rPr>
          <w:rFonts w:ascii="Times New Roman" w:hAnsi="Times New Roman"/>
        </w:rPr>
        <w:t>przeciwdziałanie fizycznym i psychicznym następstwom zdalnego nauczania wśród uczniów, nauczycieli, rodziców;</w:t>
      </w:r>
    </w:p>
    <w:p w:rsidR="006A5E7D" w:rsidRPr="00ED283A" w:rsidRDefault="006A5E7D" w:rsidP="006A5E7D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A60B3">
        <w:rPr>
          <w:rFonts w:ascii="Times New Roman" w:hAnsi="Times New Roman"/>
        </w:rPr>
        <w:t>budowanie szkolnej wspólnoty w oparciu o system wartości i norm społecznych, które warunkują dobre relacje i konstruktywną współpracę nauczycieli, rodziców i uczniów;</w:t>
      </w:r>
    </w:p>
    <w:p w:rsidR="006A5E7D" w:rsidRDefault="006A5E7D" w:rsidP="006A5E7D">
      <w:pPr>
        <w:pStyle w:val="Akapitzlist"/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0A60B3">
        <w:rPr>
          <w:rFonts w:ascii="Times New Roman" w:hAnsi="Times New Roman"/>
        </w:rPr>
        <w:t xml:space="preserve">stwarzanie warunków, które zapewniają uczniom poczucie bezpieczeństwa psychofizycznego, a także kształtują ich system wartości i postawy społeczne. </w:t>
      </w:r>
    </w:p>
    <w:p w:rsidR="00153558" w:rsidRPr="00C22647" w:rsidRDefault="00153558" w:rsidP="00153558">
      <w:pPr>
        <w:pStyle w:val="Akapitzlist"/>
        <w:suppressAutoHyphens/>
        <w:spacing w:line="360" w:lineRule="auto"/>
        <w:jc w:val="both"/>
        <w:rPr>
          <w:rFonts w:ascii="Times New Roman" w:hAnsi="Times New Roman"/>
        </w:rPr>
      </w:pPr>
    </w:p>
    <w:p w:rsidR="006A5E7D" w:rsidRDefault="006A5E7D" w:rsidP="006A5E7D">
      <w:pPr>
        <w:spacing w:line="360" w:lineRule="auto"/>
        <w:rPr>
          <w:rFonts w:ascii="Times New Roman" w:hAnsi="Times New Roman"/>
          <w:b/>
        </w:rPr>
      </w:pPr>
      <w:r w:rsidRPr="00462C5A">
        <w:rPr>
          <w:rFonts w:ascii="Times New Roman" w:hAnsi="Times New Roman"/>
          <w:b/>
        </w:rPr>
        <w:t xml:space="preserve"> Priorytetowe zadania szkoły i nauczycieli w roku szkolnym 2022/2023   </w:t>
      </w:r>
    </w:p>
    <w:p w:rsidR="006A5E7D" w:rsidRDefault="006A5E7D" w:rsidP="006A5E7D">
      <w:pPr>
        <w:suppressAutoHyphens/>
        <w:spacing w:line="360" w:lineRule="auto"/>
        <w:jc w:val="both"/>
        <w:rPr>
          <w:rFonts w:ascii="Times New Roman" w:hAnsi="Times New Roman"/>
        </w:rPr>
      </w:pPr>
      <w:r w:rsidRPr="000A60B3">
        <w:rPr>
          <w:rFonts w:ascii="Times New Roman" w:hAnsi="Times New Roman"/>
        </w:rPr>
        <w:t>Na podstawie wyników badań diagnostycznych umiejętności i wiedzy uczniów w roku szkolnym 2021/2022, analizy maturalnych wyników egzaminacyjnych oraz wyników obserwacji poziomu bezpieczeństwa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psychospołecznego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uczniów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0A60B3">
        <w:rPr>
          <w:rFonts w:ascii="Times New Roman" w:hAnsi="Times New Roman"/>
        </w:rPr>
        <w:t xml:space="preserve">nauczycieli, wniosków z nadzoru pedagogicznego </w:t>
      </w:r>
      <w:r w:rsidR="00EC1BCD">
        <w:rPr>
          <w:rFonts w:ascii="Times New Roman" w:hAnsi="Times New Roman"/>
        </w:rPr>
        <w:t xml:space="preserve">                          </w:t>
      </w:r>
      <w:r w:rsidRPr="000A60B3">
        <w:rPr>
          <w:rFonts w:ascii="Times New Roman" w:hAnsi="Times New Roman"/>
        </w:rPr>
        <w:t>z poprzedniego roku szkolnego, za priorytetowe zadania szkoły i nauczycieli uznaje się:</w:t>
      </w:r>
    </w:p>
    <w:p w:rsidR="006F0466" w:rsidRPr="000A60B3" w:rsidRDefault="006F0466" w:rsidP="006A5E7D">
      <w:pPr>
        <w:suppressAutoHyphens/>
        <w:spacing w:line="360" w:lineRule="auto"/>
        <w:jc w:val="both"/>
        <w:rPr>
          <w:rFonts w:ascii="Times New Roman" w:hAnsi="Times New Roman"/>
        </w:rPr>
      </w:pPr>
    </w:p>
    <w:p w:rsidR="006A5E7D" w:rsidRPr="006A5E7D" w:rsidRDefault="006A5E7D" w:rsidP="005C7929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W obszarze: </w:t>
      </w:r>
      <w:r w:rsidRPr="006A5E7D">
        <w:rPr>
          <w:rFonts w:ascii="Times New Roman" w:hAnsi="Times New Roman"/>
          <w:b/>
        </w:rPr>
        <w:t>Wychowanie i opieka:</w:t>
      </w:r>
    </w:p>
    <w:p w:rsidR="006A5E7D" w:rsidRPr="006A5E7D" w:rsidRDefault="006A5E7D" w:rsidP="005C7929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lastRenderedPageBreak/>
        <w:t>Budowanie pozytywnego klimatu szkoły. Wzmacnianie więzi społecznych pomiędzy nauczycielami i uczniami, szkołą i rodzicami, a także rozwijanie pozytywnych relacji społecznych między uczniami.</w:t>
      </w:r>
    </w:p>
    <w:p w:rsidR="006A5E7D" w:rsidRPr="006A5E7D" w:rsidRDefault="006A5E7D" w:rsidP="005C7929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Wzmacnianie zaangażowania uczniów w działania szkolnego samorządu</w:t>
      </w:r>
      <w:r w:rsidRPr="006A5E7D">
        <w:rPr>
          <w:rFonts w:ascii="Times New Roman" w:hAnsi="Times New Roman"/>
        </w:rPr>
        <w:br/>
        <w:t>i wolontariatu.</w:t>
      </w:r>
    </w:p>
    <w:p w:rsidR="006A5E7D" w:rsidRPr="006A5E7D" w:rsidRDefault="006A5E7D" w:rsidP="005C7929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Upowszechnianie i popularyzacja czytelnictwa wśród uczniów.</w:t>
      </w:r>
    </w:p>
    <w:p w:rsidR="006A5E7D" w:rsidRPr="006A5E7D" w:rsidRDefault="006A5E7D" w:rsidP="005C7929">
      <w:pPr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Kształtowanie u uczniów nawyku dbałości o własne zdrowie.</w:t>
      </w:r>
    </w:p>
    <w:p w:rsidR="006A5E7D" w:rsidRPr="006A5E7D" w:rsidRDefault="006A5E7D" w:rsidP="005C7929">
      <w:pPr>
        <w:numPr>
          <w:ilvl w:val="0"/>
          <w:numId w:val="4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Organizowanie wycieczek edukacyjnych oraz przedsięwzięć edukacyjno-wychowawczych na rzecz nauczania historii oraz poznawania polskiej kultury, popularyzowania kanonu wartości etyki klasycznej oraz kształtowania w jego kontekście postaw patriotycznych i szacunku dla tradycji narodowej.</w:t>
      </w:r>
    </w:p>
    <w:p w:rsidR="006A5E7D" w:rsidRDefault="006A5E7D" w:rsidP="005C7929">
      <w:pPr>
        <w:numPr>
          <w:ilvl w:val="0"/>
          <w:numId w:val="4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Zwiększanie poczucia więzi ze szkołą i poczucia przynależności do silnego zespołu klasowego, zintegrowanego wokół pozytywnych postaw i wartości.</w:t>
      </w:r>
    </w:p>
    <w:p w:rsidR="006F0466" w:rsidRPr="006A5E7D" w:rsidRDefault="006F0466" w:rsidP="006F0466">
      <w:pPr>
        <w:tabs>
          <w:tab w:val="left" w:pos="709"/>
        </w:tabs>
        <w:suppressAutoHyphens/>
        <w:spacing w:line="360" w:lineRule="auto"/>
        <w:ind w:left="1560"/>
        <w:jc w:val="both"/>
        <w:rPr>
          <w:rFonts w:ascii="Times New Roman" w:hAnsi="Times New Roman"/>
        </w:rPr>
      </w:pPr>
    </w:p>
    <w:p w:rsidR="006A5E7D" w:rsidRPr="006A5E7D" w:rsidRDefault="006A5E7D" w:rsidP="005C7929">
      <w:pPr>
        <w:numPr>
          <w:ilvl w:val="0"/>
          <w:numId w:val="3"/>
        </w:num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W obszarze: </w:t>
      </w:r>
      <w:r w:rsidRPr="006A5E7D">
        <w:rPr>
          <w:rFonts w:ascii="Times New Roman" w:hAnsi="Times New Roman"/>
          <w:b/>
        </w:rPr>
        <w:t>Metodyka i dydaktyka</w:t>
      </w:r>
    </w:p>
    <w:p w:rsidR="006A5E7D" w:rsidRPr="006A5E7D" w:rsidRDefault="006A5E7D" w:rsidP="005C7929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Powszechniejsze wykorzystywanie różnorodnych form, metod i narzędzi edukacji cyfrowej jako wsparcia kształcenia tradycyjnego. </w:t>
      </w:r>
    </w:p>
    <w:p w:rsidR="006A5E7D" w:rsidRPr="006A5E7D" w:rsidRDefault="006A5E7D" w:rsidP="005C7929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Realizacja Koncepcji pracy szkoły.</w:t>
      </w:r>
    </w:p>
    <w:p w:rsidR="006A5E7D" w:rsidRDefault="006A5E7D" w:rsidP="005C7929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Skoncentrowanie nauczania na procesie uczenia się ucznia.</w:t>
      </w:r>
    </w:p>
    <w:p w:rsidR="00697A34" w:rsidRPr="006A5E7D" w:rsidRDefault="00697A34" w:rsidP="00697A34">
      <w:pPr>
        <w:suppressAutoHyphens/>
        <w:spacing w:line="360" w:lineRule="auto"/>
        <w:ind w:left="1428"/>
        <w:jc w:val="both"/>
        <w:rPr>
          <w:rFonts w:ascii="Times New Roman" w:hAnsi="Times New Roman"/>
        </w:rPr>
      </w:pPr>
    </w:p>
    <w:p w:rsidR="006A5E7D" w:rsidRPr="006A5E7D" w:rsidRDefault="006A5E7D" w:rsidP="005C792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    W obszarze: </w:t>
      </w:r>
      <w:r w:rsidRPr="006A5E7D">
        <w:rPr>
          <w:rFonts w:ascii="Times New Roman" w:hAnsi="Times New Roman"/>
          <w:b/>
        </w:rPr>
        <w:t>Wspomaganie nauczycieli:</w:t>
      </w:r>
    </w:p>
    <w:p w:rsidR="006A5E7D" w:rsidRPr="006A5E7D" w:rsidRDefault="006A5E7D" w:rsidP="005C7929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A5E7D">
        <w:rPr>
          <w:rFonts w:ascii="Times New Roman" w:hAnsi="Times New Roman"/>
        </w:rPr>
        <w:t xml:space="preserve">Doskonalenie kompetencji nauczycieli do pracy z uczniami przybyłymi z zagranicy, </w:t>
      </w:r>
      <w:r w:rsidR="00EC1BCD">
        <w:rPr>
          <w:rFonts w:ascii="Times New Roman" w:hAnsi="Times New Roman"/>
        </w:rPr>
        <w:t xml:space="preserve">                </w:t>
      </w:r>
      <w:r w:rsidRPr="006A5E7D">
        <w:rPr>
          <w:rFonts w:ascii="Times New Roman" w:hAnsi="Times New Roman"/>
        </w:rPr>
        <w:t>w szczególności z Ukrainy, adekwatnie do zaistniałych potrzeb.</w:t>
      </w:r>
    </w:p>
    <w:p w:rsidR="006A5E7D" w:rsidRPr="006A5E7D" w:rsidRDefault="006A5E7D" w:rsidP="005C7929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6A5E7D">
        <w:rPr>
          <w:rFonts w:ascii="Times New Roman" w:hAnsi="Times New Roman"/>
        </w:rPr>
        <w:t>Doskonalenie kompetencji nauczycieli nowych przedmiotów wprowadzonych do podstawy programowej roku szkolnym 2022/2023, tj. Historia i teraźniejszość, Edukacja dla bezpieczeństwa.</w:t>
      </w:r>
    </w:p>
    <w:p w:rsidR="006A5E7D" w:rsidRPr="006A5E7D" w:rsidRDefault="006A5E7D" w:rsidP="005C7929">
      <w:pPr>
        <w:numPr>
          <w:ilvl w:val="0"/>
          <w:numId w:val="6"/>
        </w:numPr>
        <w:tabs>
          <w:tab w:val="left" w:pos="1418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Doskonalenie  umiejętności wychowawczych wychowawców klasowych i nauczycieli.</w:t>
      </w:r>
    </w:p>
    <w:p w:rsidR="006A5E7D" w:rsidRPr="006A5E7D" w:rsidRDefault="006A5E7D" w:rsidP="005C7929">
      <w:pPr>
        <w:numPr>
          <w:ilvl w:val="0"/>
          <w:numId w:val="6"/>
        </w:numPr>
        <w:tabs>
          <w:tab w:val="left" w:pos="1418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Organizacja pracy pedagoga specjalnego na rzecz wspierania nauczycieli.</w:t>
      </w:r>
    </w:p>
    <w:p w:rsidR="006A5E7D" w:rsidRPr="006A5E7D" w:rsidRDefault="006A5E7D" w:rsidP="005C7929">
      <w:pPr>
        <w:numPr>
          <w:ilvl w:val="0"/>
          <w:numId w:val="6"/>
        </w:numPr>
        <w:tabs>
          <w:tab w:val="left" w:pos="1418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Poszerzanie wiedzy nauczycieli z prawa oświatowego, a w szczególności </w:t>
      </w:r>
      <w:r w:rsidRPr="006A5E7D">
        <w:rPr>
          <w:rFonts w:ascii="Times New Roman" w:hAnsi="Times New Roman"/>
        </w:rPr>
        <w:br/>
        <w:t>z nowych zasad oceniania i odbywania awansu zawodowego.</w:t>
      </w:r>
    </w:p>
    <w:p w:rsidR="006A5E7D" w:rsidRDefault="006A5E7D" w:rsidP="005C7929">
      <w:pPr>
        <w:numPr>
          <w:ilvl w:val="0"/>
          <w:numId w:val="6"/>
        </w:numPr>
        <w:tabs>
          <w:tab w:val="left" w:pos="1418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Zapewnianie możliwości rozwoju zawodowego i doskonalenia w ramach WDN, zgodnie ze zdiagnozowanymi potrzebami.</w:t>
      </w:r>
    </w:p>
    <w:p w:rsidR="00697A34" w:rsidRPr="006A5E7D" w:rsidRDefault="00697A34" w:rsidP="00697A34">
      <w:pPr>
        <w:tabs>
          <w:tab w:val="left" w:pos="1418"/>
        </w:tabs>
        <w:suppressAutoHyphens/>
        <w:spacing w:line="360" w:lineRule="auto"/>
        <w:ind w:left="1440"/>
        <w:jc w:val="both"/>
        <w:rPr>
          <w:rFonts w:ascii="Times New Roman" w:hAnsi="Times New Roman"/>
        </w:rPr>
      </w:pPr>
    </w:p>
    <w:p w:rsidR="006A5E7D" w:rsidRPr="006A5E7D" w:rsidRDefault="006A5E7D" w:rsidP="005C792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     W obszarze: </w:t>
      </w:r>
      <w:r w:rsidRPr="006A5E7D">
        <w:rPr>
          <w:rFonts w:ascii="Times New Roman" w:hAnsi="Times New Roman"/>
          <w:b/>
        </w:rPr>
        <w:t>Uczeń ze specjalnymi potrzebami edukacyjnymi</w:t>
      </w:r>
      <w:r>
        <w:rPr>
          <w:rFonts w:ascii="Times New Roman" w:hAnsi="Times New Roman"/>
          <w:b/>
        </w:rPr>
        <w:t>:</w:t>
      </w:r>
    </w:p>
    <w:p w:rsidR="006A5E7D" w:rsidRPr="006A5E7D" w:rsidRDefault="006A5E7D" w:rsidP="005C7929">
      <w:pPr>
        <w:numPr>
          <w:ilvl w:val="0"/>
          <w:numId w:val="7"/>
        </w:numPr>
        <w:suppressAutoHyphens/>
        <w:spacing w:line="360" w:lineRule="auto"/>
        <w:ind w:left="1434" w:hanging="357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Zaplanowanie i prowadzenie dodatkowych zajęć specjalistycznych z pomocy psychologiczno-pedagogicznej, które stanowią pulę niewykorzystanych</w:t>
      </w:r>
      <w:r w:rsidRPr="006A5E7D">
        <w:rPr>
          <w:rFonts w:ascii="Times New Roman" w:hAnsi="Times New Roman"/>
        </w:rPr>
        <w:br/>
      </w:r>
      <w:r w:rsidRPr="006A5E7D">
        <w:rPr>
          <w:rFonts w:ascii="Times New Roman" w:hAnsi="Times New Roman"/>
        </w:rPr>
        <w:lastRenderedPageBreak/>
        <w:t xml:space="preserve">w ubiegłym roku szkolnym z liczby przyznanych przez </w:t>
      </w:r>
      <w:proofErr w:type="spellStart"/>
      <w:r w:rsidRPr="006A5E7D">
        <w:rPr>
          <w:rFonts w:ascii="Times New Roman" w:hAnsi="Times New Roman"/>
        </w:rPr>
        <w:t>MEiN</w:t>
      </w:r>
      <w:proofErr w:type="spellEnd"/>
      <w:r w:rsidRPr="006A5E7D">
        <w:rPr>
          <w:rFonts w:ascii="Times New Roman" w:hAnsi="Times New Roman"/>
        </w:rPr>
        <w:t xml:space="preserve"> (Rozporządzenie Ministra Edukacji i Nauki z dnia 8 lutego 2022 r. Dz.U. poz. 339).</w:t>
      </w:r>
    </w:p>
    <w:p w:rsidR="006A5E7D" w:rsidRPr="006A5E7D" w:rsidRDefault="006A5E7D" w:rsidP="005C7929">
      <w:pPr>
        <w:numPr>
          <w:ilvl w:val="0"/>
          <w:numId w:val="7"/>
        </w:numPr>
        <w:suppressAutoHyphens/>
        <w:spacing w:line="360" w:lineRule="auto"/>
        <w:ind w:left="1434" w:hanging="357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Zintensyfikowanie współpracy z poradnią psychologiczno-pedagogiczną w zakresie diagnozowania potrzeb rozwojowych i psychologiczno-pedagogicznych uczniów.</w:t>
      </w:r>
    </w:p>
    <w:p w:rsidR="006A5E7D" w:rsidRDefault="006A5E7D" w:rsidP="005C792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Indywidualizacja nauczania w bieżącej pracy z uczniem.</w:t>
      </w:r>
    </w:p>
    <w:p w:rsidR="00697A34" w:rsidRPr="006A5E7D" w:rsidRDefault="00697A34" w:rsidP="00697A34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6A5E7D" w:rsidRPr="006A5E7D" w:rsidRDefault="006A5E7D" w:rsidP="005C792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    W obszarze: </w:t>
      </w:r>
      <w:r w:rsidRPr="006A5E7D">
        <w:rPr>
          <w:rFonts w:ascii="Times New Roman" w:hAnsi="Times New Roman"/>
          <w:b/>
        </w:rPr>
        <w:t>Szkoła- rodzice</w:t>
      </w:r>
    </w:p>
    <w:p w:rsidR="006A5E7D" w:rsidRPr="006A5E7D" w:rsidRDefault="006A5E7D" w:rsidP="005C7929">
      <w:pPr>
        <w:numPr>
          <w:ilvl w:val="0"/>
          <w:numId w:val="9"/>
        </w:numPr>
        <w:spacing w:line="360" w:lineRule="auto"/>
        <w:ind w:hanging="366"/>
        <w:contextualSpacing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Tworzenie warunków sprzyjających angażowaniu rodziców w sprawy szkoły </w:t>
      </w:r>
      <w:r w:rsidRPr="006A5E7D">
        <w:rPr>
          <w:rFonts w:ascii="Times New Roman" w:hAnsi="Times New Roman"/>
        </w:rPr>
        <w:br/>
        <w:t xml:space="preserve">i współdecydowaniu o nich. </w:t>
      </w:r>
    </w:p>
    <w:p w:rsidR="006A5E7D" w:rsidRDefault="006A5E7D" w:rsidP="005C7929">
      <w:pPr>
        <w:numPr>
          <w:ilvl w:val="0"/>
          <w:numId w:val="9"/>
        </w:numPr>
        <w:spacing w:line="360" w:lineRule="auto"/>
        <w:ind w:hanging="366"/>
        <w:contextualSpacing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Zwiększanie poziomu wiedzy rodziców o problemach zdrowia psychicznego</w:t>
      </w:r>
      <w:r w:rsidRPr="006A5E7D">
        <w:rPr>
          <w:rFonts w:ascii="Times New Roman" w:hAnsi="Times New Roman"/>
        </w:rPr>
        <w:br/>
        <w:t xml:space="preserve">i potrzebach emocjonalno-społecznych uczniów, rozumienia procesów dojrzewania, prowadzenia rozmów z dziećmi, ich wspierania, pomocy w nauce.  </w:t>
      </w:r>
    </w:p>
    <w:p w:rsidR="00697A34" w:rsidRPr="006A5E7D" w:rsidRDefault="00697A34" w:rsidP="00697A34">
      <w:pPr>
        <w:spacing w:line="360" w:lineRule="auto"/>
        <w:ind w:left="1500"/>
        <w:contextualSpacing/>
        <w:jc w:val="both"/>
        <w:rPr>
          <w:rFonts w:ascii="Times New Roman" w:hAnsi="Times New Roman"/>
        </w:rPr>
      </w:pPr>
    </w:p>
    <w:p w:rsidR="006A5E7D" w:rsidRPr="006A5E7D" w:rsidRDefault="006A5E7D" w:rsidP="005C792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6A5E7D">
        <w:rPr>
          <w:rFonts w:ascii="Times New Roman" w:hAnsi="Times New Roman"/>
        </w:rPr>
        <w:t xml:space="preserve">  W obszarze: </w:t>
      </w:r>
      <w:r w:rsidRPr="006A5E7D">
        <w:rPr>
          <w:rFonts w:ascii="Times New Roman" w:hAnsi="Times New Roman"/>
          <w:b/>
        </w:rPr>
        <w:t>Zarządzanie szkołą</w:t>
      </w:r>
    </w:p>
    <w:p w:rsidR="006A5E7D" w:rsidRPr="006A5E7D" w:rsidRDefault="006A5E7D" w:rsidP="005C7929">
      <w:pPr>
        <w:numPr>
          <w:ilvl w:val="0"/>
          <w:numId w:val="8"/>
        </w:numPr>
        <w:suppressAutoHyphens/>
        <w:spacing w:line="360" w:lineRule="auto"/>
        <w:ind w:left="1434" w:hanging="357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Nowelizacja statutu szkoły po licznych zmianach prawa oświatowego od 1 września 2022 r.</w:t>
      </w:r>
      <w:r w:rsidR="00090B4C">
        <w:rPr>
          <w:rFonts w:ascii="Times New Roman" w:hAnsi="Times New Roman"/>
        </w:rPr>
        <w:t>.</w:t>
      </w:r>
    </w:p>
    <w:p w:rsidR="006A5E7D" w:rsidRPr="006A5E7D" w:rsidRDefault="00697A34" w:rsidP="005C7929">
      <w:pPr>
        <w:numPr>
          <w:ilvl w:val="0"/>
          <w:numId w:val="8"/>
        </w:numPr>
        <w:suppressAutoHyphens/>
        <w:spacing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Zapoznanie</w:t>
      </w:r>
      <w:r w:rsidR="006A5E7D" w:rsidRPr="006A5E7D">
        <w:rPr>
          <w:rFonts w:ascii="Times New Roman" w:hAnsi="Times New Roman"/>
        </w:rPr>
        <w:t xml:space="preserve"> nauczycieli</w:t>
      </w:r>
      <w:r>
        <w:rPr>
          <w:rFonts w:ascii="Times New Roman" w:hAnsi="Times New Roman"/>
        </w:rPr>
        <w:t xml:space="preserve"> ze zmianami związanymi z</w:t>
      </w:r>
      <w:r w:rsidR="006A5E7D" w:rsidRPr="006A5E7D">
        <w:rPr>
          <w:rFonts w:ascii="Times New Roman" w:hAnsi="Times New Roman"/>
        </w:rPr>
        <w:t xml:space="preserve"> „Awans</w:t>
      </w:r>
      <w:r>
        <w:rPr>
          <w:rFonts w:ascii="Times New Roman" w:hAnsi="Times New Roman"/>
        </w:rPr>
        <w:t>em</w:t>
      </w:r>
      <w:r w:rsidR="006A5E7D" w:rsidRPr="006A5E7D">
        <w:rPr>
          <w:rFonts w:ascii="Times New Roman" w:hAnsi="Times New Roman"/>
        </w:rPr>
        <w:t xml:space="preserve"> zawodowy</w:t>
      </w:r>
      <w:r>
        <w:rPr>
          <w:rFonts w:ascii="Times New Roman" w:hAnsi="Times New Roman"/>
        </w:rPr>
        <w:t>m</w:t>
      </w:r>
      <w:r w:rsidR="006A5E7D" w:rsidRPr="006A5E7D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oraz aktualizacja </w:t>
      </w:r>
      <w:r w:rsidR="006A5E7D" w:rsidRPr="006A5E7D">
        <w:rPr>
          <w:rFonts w:ascii="Times New Roman" w:hAnsi="Times New Roman"/>
        </w:rPr>
        <w:t>„Procedur</w:t>
      </w:r>
      <w:r>
        <w:rPr>
          <w:rFonts w:ascii="Times New Roman" w:hAnsi="Times New Roman"/>
        </w:rPr>
        <w:t>y</w:t>
      </w:r>
      <w:r w:rsidR="006A5E7D" w:rsidRPr="006A5E7D">
        <w:rPr>
          <w:rFonts w:ascii="Times New Roman" w:hAnsi="Times New Roman"/>
        </w:rPr>
        <w:t xml:space="preserve"> oceny pracy nauczycieli od 1 września 2022 r.”</w:t>
      </w:r>
      <w:r w:rsidR="00090B4C">
        <w:rPr>
          <w:rFonts w:ascii="Times New Roman" w:hAnsi="Times New Roman"/>
        </w:rPr>
        <w:t>.</w:t>
      </w:r>
      <w:r w:rsidR="006A5E7D" w:rsidRPr="006A5E7D">
        <w:rPr>
          <w:rFonts w:ascii="Times New Roman" w:hAnsi="Times New Roman"/>
        </w:rPr>
        <w:t xml:space="preserve"> </w:t>
      </w:r>
    </w:p>
    <w:p w:rsidR="006A5E7D" w:rsidRPr="006A5E7D" w:rsidRDefault="006A5E7D" w:rsidP="005C7929">
      <w:pPr>
        <w:numPr>
          <w:ilvl w:val="0"/>
          <w:numId w:val="8"/>
        </w:numPr>
        <w:suppressAutoHyphens/>
        <w:spacing w:line="360" w:lineRule="auto"/>
        <w:ind w:left="1434" w:hanging="357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Ustalenie zasad realizacji i dokumentowania 1 godziny dodatkowej w ramach pensum – art. 42 ust. 2f.</w:t>
      </w:r>
    </w:p>
    <w:p w:rsidR="006A5E7D" w:rsidRDefault="006A5E7D" w:rsidP="005C7929">
      <w:pPr>
        <w:numPr>
          <w:ilvl w:val="0"/>
          <w:numId w:val="8"/>
        </w:numPr>
        <w:suppressAutoHyphens/>
        <w:spacing w:line="360" w:lineRule="auto"/>
        <w:ind w:left="1434" w:hanging="357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Wyposażenie szkoły w pomoce dydaktyczne w ramach II części środków przyznanych z projektu </w:t>
      </w:r>
      <w:proofErr w:type="spellStart"/>
      <w:r w:rsidRPr="006A5E7D">
        <w:rPr>
          <w:rFonts w:ascii="Times New Roman" w:hAnsi="Times New Roman"/>
        </w:rPr>
        <w:t>MEiN</w:t>
      </w:r>
      <w:proofErr w:type="spellEnd"/>
      <w:r w:rsidRPr="006A5E7D">
        <w:rPr>
          <w:rFonts w:ascii="Times New Roman" w:hAnsi="Times New Roman"/>
        </w:rPr>
        <w:t xml:space="preserve"> „Laboratoria przyszłości”</w:t>
      </w:r>
      <w:r w:rsidR="00A31838">
        <w:rPr>
          <w:rFonts w:ascii="Times New Roman" w:hAnsi="Times New Roman"/>
        </w:rPr>
        <w:t xml:space="preserve"> (w momencie włączenia szkół średnich do projektu).</w:t>
      </w:r>
    </w:p>
    <w:p w:rsidR="00486080" w:rsidRPr="006A5E7D" w:rsidRDefault="00486080" w:rsidP="00486080">
      <w:pPr>
        <w:suppressAutoHyphens/>
        <w:spacing w:line="360" w:lineRule="auto"/>
        <w:ind w:left="1434"/>
        <w:jc w:val="both"/>
        <w:rPr>
          <w:rFonts w:ascii="Times New Roman" w:hAnsi="Times New Roman"/>
        </w:rPr>
      </w:pPr>
    </w:p>
    <w:p w:rsidR="006A5E7D" w:rsidRPr="006A5E7D" w:rsidRDefault="006A5E7D" w:rsidP="00486080">
      <w:pPr>
        <w:spacing w:line="360" w:lineRule="auto"/>
        <w:jc w:val="left"/>
        <w:rPr>
          <w:rFonts w:ascii="Times New Roman" w:hAnsi="Times New Roman"/>
          <w:b/>
        </w:rPr>
      </w:pPr>
      <w:r w:rsidRPr="006A5E7D">
        <w:rPr>
          <w:rFonts w:ascii="Times New Roman" w:hAnsi="Times New Roman"/>
          <w:b/>
        </w:rPr>
        <w:t>Źródła informacji do opracowania planu nadzoru pedagogicznego:</w:t>
      </w:r>
    </w:p>
    <w:p w:rsidR="006A5E7D" w:rsidRPr="006A5E7D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1" w:hanging="425"/>
        <w:contextualSpacing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Rekomendacje i wnioski z nadzoru pedagogicznego w roku </w:t>
      </w:r>
      <w:r w:rsidR="00090B4C">
        <w:rPr>
          <w:rFonts w:ascii="Times New Roman" w:hAnsi="Times New Roman"/>
        </w:rPr>
        <w:t xml:space="preserve">szkolnym </w:t>
      </w:r>
      <w:r w:rsidRPr="006A5E7D">
        <w:rPr>
          <w:rFonts w:ascii="Times New Roman" w:hAnsi="Times New Roman"/>
        </w:rPr>
        <w:t xml:space="preserve">2021/2022 – </w:t>
      </w:r>
      <w:r w:rsidRPr="006A5E7D">
        <w:rPr>
          <w:rFonts w:ascii="Times New Roman" w:hAnsi="Times New Roman"/>
        </w:rPr>
        <w:br/>
        <w:t>sprawozdanie dyrektora szkoły.</w:t>
      </w:r>
    </w:p>
    <w:p w:rsidR="006A5E7D" w:rsidRPr="006A5E7D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1" w:hanging="425"/>
        <w:contextualSpacing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Wyniki diagnoz prowadzonych w celu wspomagania pracy nauczyciel</w:t>
      </w:r>
      <w:r w:rsidR="00090B4C">
        <w:rPr>
          <w:rFonts w:ascii="Times New Roman" w:hAnsi="Times New Roman"/>
        </w:rPr>
        <w:t>i</w:t>
      </w:r>
      <w:r w:rsidRPr="006A5E7D">
        <w:rPr>
          <w:rFonts w:ascii="Times New Roman" w:hAnsi="Times New Roman"/>
        </w:rPr>
        <w:t>, w tym wewnętrznych badań edukacyjnych.</w:t>
      </w:r>
    </w:p>
    <w:p w:rsidR="006A5E7D" w:rsidRPr="006A5E7D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0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Uchwała Rady Pedagogicznej o sposobach realizacji wyników z nadzoru pedagogicznego </w:t>
      </w:r>
      <w:r w:rsidR="00090B4C">
        <w:rPr>
          <w:rFonts w:ascii="Times New Roman" w:hAnsi="Times New Roman"/>
        </w:rPr>
        <w:t xml:space="preserve">                    </w:t>
      </w:r>
      <w:r w:rsidRPr="006A5E7D">
        <w:rPr>
          <w:rFonts w:ascii="Times New Roman" w:hAnsi="Times New Roman"/>
        </w:rPr>
        <w:t>z dnia 30 sierpnia 2022 r.</w:t>
      </w:r>
      <w:r w:rsidR="00090B4C">
        <w:rPr>
          <w:rFonts w:ascii="Times New Roman" w:hAnsi="Times New Roman"/>
        </w:rPr>
        <w:t>.</w:t>
      </w:r>
    </w:p>
    <w:p w:rsidR="00486080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1" w:hanging="425"/>
        <w:contextualSpacing/>
        <w:jc w:val="both"/>
        <w:rPr>
          <w:rFonts w:ascii="Times New Roman" w:hAnsi="Times New Roman"/>
        </w:rPr>
      </w:pPr>
      <w:r w:rsidRPr="00486080">
        <w:rPr>
          <w:rFonts w:ascii="Times New Roman" w:hAnsi="Times New Roman"/>
        </w:rPr>
        <w:t>Wyniki egzaminów zewnętrznych i wewnętrznych – raport OKE</w:t>
      </w:r>
      <w:r w:rsidR="00486080" w:rsidRPr="00486080">
        <w:rPr>
          <w:rFonts w:ascii="Times New Roman" w:hAnsi="Times New Roman"/>
        </w:rPr>
        <w:t>, raport szkolny.</w:t>
      </w:r>
      <w:r w:rsidRPr="00486080">
        <w:rPr>
          <w:rFonts w:ascii="Times New Roman" w:hAnsi="Times New Roman"/>
        </w:rPr>
        <w:t xml:space="preserve"> </w:t>
      </w:r>
    </w:p>
    <w:p w:rsidR="006A5E7D" w:rsidRPr="00486080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1" w:hanging="425"/>
        <w:contextualSpacing/>
        <w:jc w:val="both"/>
        <w:rPr>
          <w:rFonts w:ascii="Times New Roman" w:hAnsi="Times New Roman"/>
        </w:rPr>
      </w:pPr>
      <w:r w:rsidRPr="00486080">
        <w:rPr>
          <w:rFonts w:ascii="Times New Roman" w:hAnsi="Times New Roman"/>
        </w:rPr>
        <w:t>Wnioski z nadzoru pedagogicznego sprawowanego przez Łódzkiego Kuratora Oświaty w roku szkolnym 2021/2022.</w:t>
      </w:r>
    </w:p>
    <w:p w:rsidR="006A5E7D" w:rsidRPr="006A5E7D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1" w:hanging="425"/>
        <w:contextualSpacing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Podstawowe kierunki polityki oświatowej państwa w roku szkolnym 2022/2023.</w:t>
      </w:r>
    </w:p>
    <w:p w:rsidR="006A5E7D" w:rsidRPr="006A5E7D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1" w:hanging="425"/>
        <w:contextualSpacing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Skargi i wnioski wnoszone w roku szkolnym 2021/2022.</w:t>
      </w:r>
    </w:p>
    <w:p w:rsidR="006A5E7D" w:rsidRPr="00486080" w:rsidRDefault="006A5E7D" w:rsidP="005C7929">
      <w:pPr>
        <w:numPr>
          <w:ilvl w:val="0"/>
          <w:numId w:val="14"/>
        </w:numPr>
        <w:tabs>
          <w:tab w:val="left" w:pos="851"/>
        </w:tabs>
        <w:suppressAutoHyphens/>
        <w:spacing w:line="360" w:lineRule="auto"/>
        <w:ind w:left="851" w:hanging="425"/>
        <w:contextualSpacing/>
        <w:jc w:val="both"/>
        <w:rPr>
          <w:rFonts w:ascii="Times New Roman" w:hAnsi="Times New Roman"/>
          <w:b/>
        </w:rPr>
      </w:pPr>
      <w:r w:rsidRPr="006A5E7D">
        <w:rPr>
          <w:rFonts w:ascii="Times New Roman" w:hAnsi="Times New Roman"/>
        </w:rPr>
        <w:lastRenderedPageBreak/>
        <w:t>Wyniki kontroli doraźnych i monitorowania przeprowadzanych przez wizytatorów Kuratorium Oświaty w Łodzi.</w:t>
      </w:r>
    </w:p>
    <w:p w:rsidR="00486080" w:rsidRPr="006A5E7D" w:rsidRDefault="00486080" w:rsidP="00486080">
      <w:pPr>
        <w:tabs>
          <w:tab w:val="left" w:pos="851"/>
        </w:tabs>
        <w:suppressAutoHyphens/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486080" w:rsidRPr="006A5E7D" w:rsidRDefault="006A5E7D" w:rsidP="006A5E7D">
      <w:pPr>
        <w:spacing w:line="360" w:lineRule="auto"/>
        <w:jc w:val="left"/>
        <w:rPr>
          <w:rFonts w:ascii="Times New Roman" w:hAnsi="Times New Roman"/>
          <w:b/>
        </w:rPr>
      </w:pPr>
      <w:r w:rsidRPr="006A5E7D">
        <w:rPr>
          <w:rFonts w:ascii="Times New Roman" w:hAnsi="Times New Roman"/>
          <w:b/>
        </w:rPr>
        <w:t xml:space="preserve">Kierunki realizacji polityki państwa w roku szkolnym 2022/2023 oraz obszary nadzoru pedagogicznego w szkołach i placówkach </w:t>
      </w:r>
    </w:p>
    <w:p w:rsidR="006A5E7D" w:rsidRPr="006A5E7D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hAnsi="Times New Roman"/>
        </w:rPr>
        <w:t>Wychowanie zmierzające do osiągnięcia ludzkiej dojrzałości poprzez kształtowanie postaw ukierunkowanych na prawdę, dobro i piękno, uzdalniających do odpowiedzialnych decyzji</w:t>
      </w:r>
      <w:r w:rsidRPr="006A5E7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6A5E7D" w:rsidRPr="006A5E7D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hAnsi="Times New Roman"/>
        </w:rPr>
        <w:t xml:space="preserve">Wspomaganie wychowawczej roli rodziny przez właściwą organizację i realizację zajęć edukacyjnych </w:t>
      </w:r>
      <w:r w:rsidRPr="006A5E7D">
        <w:rPr>
          <w:rFonts w:ascii="Times New Roman" w:hAnsi="Times New Roman"/>
          <w:i/>
          <w:iCs/>
        </w:rPr>
        <w:t>wychowanie do życia w rodzinie</w:t>
      </w:r>
      <w:r w:rsidRPr="006A5E7D">
        <w:rPr>
          <w:rFonts w:ascii="Times New Roman" w:hAnsi="Times New Roman"/>
        </w:rPr>
        <w:t>. Ochrona i wzmacnianie zdrowia psychicznego dzieci i młodzieży</w:t>
      </w:r>
      <w:r w:rsidRPr="006A5E7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6A5E7D" w:rsidRPr="006A5E7D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hAnsi="Times New Roman"/>
        </w:rPr>
        <w:t>Działanie na rzecz szerszego udostępnienia kanonu i założeń edukacji klasycznej oraz sięgania do dziedzictwa cywilizacyjnego Europy, m.in. przez umożliwienie uczenia się języka łacińskiego już od szkoły podstawowej</w:t>
      </w:r>
      <w:r w:rsidRPr="006A5E7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6A5E7D" w:rsidRPr="006A5E7D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hAnsi="Times New Roman"/>
        </w:rPr>
        <w:t xml:space="preserve">Doskonalenie kompetencji nauczycieli do pracy z uczniami przybyłymi z zagranicy, </w:t>
      </w:r>
      <w:r w:rsidR="00F8082E">
        <w:rPr>
          <w:rFonts w:ascii="Times New Roman" w:hAnsi="Times New Roman"/>
        </w:rPr>
        <w:t xml:space="preserve">                            </w:t>
      </w:r>
      <w:r w:rsidRPr="006A5E7D">
        <w:rPr>
          <w:rFonts w:ascii="Times New Roman" w:hAnsi="Times New Roman"/>
        </w:rPr>
        <w:t>w szczególności z Ukrainy, adekwatnie do zaistniałych potrzeb oraz kompetencji nauczycieli nowych przedmiotów wprowadzonych do podstawy programowej</w:t>
      </w:r>
      <w:r w:rsidRPr="006A5E7D">
        <w:rPr>
          <w:rFonts w:ascii="Times New Roman" w:eastAsia="Times New Roman" w:hAnsi="Times New Roman"/>
          <w:lang w:eastAsia="pl-PL"/>
        </w:rPr>
        <w:t>.</w:t>
      </w:r>
    </w:p>
    <w:p w:rsidR="006A5E7D" w:rsidRPr="006A5E7D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hAnsi="Times New Roman"/>
        </w:rPr>
        <w:t>Wspomaganie kształcenia w szkołach ponadpodstawowych w związku z nową formułą egzaminu maturalnego od roku 2023.</w:t>
      </w:r>
    </w:p>
    <w:p w:rsidR="006A5E7D" w:rsidRPr="006A5E7D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eastAsia="Times New Roman" w:hAnsi="Times New Roman"/>
          <w:lang w:eastAsia="pl-PL"/>
        </w:rPr>
        <w:t xml:space="preserve">Rozwijanie umiejętności metodycznych nauczycieli w zakresie prawidłowego </w:t>
      </w:r>
      <w:r w:rsidRPr="006A5E7D">
        <w:rPr>
          <w:rFonts w:ascii="Times New Roman" w:eastAsia="Times New Roman" w:hAnsi="Times New Roman"/>
          <w:lang w:eastAsia="pl-PL"/>
        </w:rPr>
        <w:br/>
        <w:t xml:space="preserve">i skutecznego wykorzystywania technologii informacyjno-komunikacyjnych w procesach edukacyjnych. Wsparcie edukacji informatycznej i medialnej, w szczególności kształtowanie krytycznego podejścia do treści publikowanych w Internecie i mediach społecznościowych. </w:t>
      </w:r>
    </w:p>
    <w:p w:rsidR="006A5E7D" w:rsidRPr="006A5E7D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hAnsi="Times New Roman"/>
        </w:rPr>
        <w:t>Wsparcie nauczycieli i innych członków społeczności szkolnych w rozwijaniu umiejętności uczniów, w szczególności z wykorzystaniem pomocy dydaktycznych zakupionych w ramach programu „Laboratoria przyszłości”.</w:t>
      </w:r>
    </w:p>
    <w:p w:rsidR="006A5E7D" w:rsidRPr="00486080" w:rsidRDefault="006A5E7D" w:rsidP="005C7929">
      <w:pPr>
        <w:numPr>
          <w:ilvl w:val="0"/>
          <w:numId w:val="15"/>
        </w:numPr>
        <w:suppressAutoHyphens/>
        <w:spacing w:line="360" w:lineRule="auto"/>
        <w:ind w:left="709" w:right="141" w:hanging="425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A5E7D">
        <w:rPr>
          <w:rFonts w:ascii="Times New Roman" w:hAnsi="Times New Roman"/>
        </w:rPr>
        <w:t xml:space="preserve">Podnoszenie jakości kształcenia oraz dostępności i jakości wsparcia udzielanego dzieciom </w:t>
      </w:r>
      <w:r w:rsidR="00F8082E">
        <w:rPr>
          <w:rFonts w:ascii="Times New Roman" w:hAnsi="Times New Roman"/>
        </w:rPr>
        <w:t xml:space="preserve">                    </w:t>
      </w:r>
      <w:r w:rsidRPr="006A5E7D">
        <w:rPr>
          <w:rFonts w:ascii="Times New Roman" w:hAnsi="Times New Roman"/>
        </w:rPr>
        <w:t>i uczniom w przedszkolach i szkołach ogólnodostępnych i integracyjnych.</w:t>
      </w:r>
    </w:p>
    <w:p w:rsidR="00B22F5F" w:rsidRPr="00B22F5F" w:rsidRDefault="00B22F5F" w:rsidP="00B22F5F">
      <w:pPr>
        <w:pStyle w:val="Akapitzlist"/>
        <w:suppressAutoHyphens/>
        <w:spacing w:line="360" w:lineRule="auto"/>
        <w:ind w:right="141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2" w:name="_Hlk113963503"/>
    </w:p>
    <w:p w:rsidR="006A5E7D" w:rsidRDefault="006A5E7D" w:rsidP="006A5E7D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6A5E7D">
        <w:rPr>
          <w:rFonts w:ascii="Times New Roman" w:eastAsia="Times New Roman" w:hAnsi="Times New Roman"/>
          <w:b/>
          <w:bCs/>
          <w:lang w:eastAsia="pl-PL"/>
        </w:rPr>
        <w:t xml:space="preserve">Zadania z zakresu nadzoru pedagogicznego </w:t>
      </w:r>
      <w:r w:rsidR="00B22F5F">
        <w:rPr>
          <w:rFonts w:ascii="Times New Roman" w:eastAsia="Times New Roman" w:hAnsi="Times New Roman"/>
          <w:color w:val="000000"/>
          <w:lang w:eastAsia="pl-PL"/>
        </w:rPr>
        <w:t xml:space="preserve">Łódzkiego Kuratora Oświaty na rok szkolny 20222/2023 </w:t>
      </w:r>
      <w:r w:rsidRPr="006A5E7D">
        <w:rPr>
          <w:rFonts w:ascii="Times New Roman" w:eastAsia="Times New Roman" w:hAnsi="Times New Roman"/>
          <w:b/>
          <w:bCs/>
          <w:lang w:eastAsia="pl-PL"/>
        </w:rPr>
        <w:t>w zakresie kontroli:</w:t>
      </w:r>
    </w:p>
    <w:tbl>
      <w:tblPr>
        <w:tblW w:w="902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3402"/>
        <w:gridCol w:w="1701"/>
        <w:gridCol w:w="1418"/>
        <w:gridCol w:w="1984"/>
      </w:tblGrid>
      <w:tr w:rsidR="00B22F5F" w:rsidRPr="00B22F5F" w:rsidTr="00B22F5F">
        <w:trPr>
          <w:tblHeader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5F" w:rsidRPr="00B22F5F" w:rsidRDefault="00B22F5F" w:rsidP="00B22F5F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2F5F" w:rsidRPr="00B22F5F" w:rsidRDefault="00B22F5F" w:rsidP="00B22F5F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2F5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5F" w:rsidRPr="00B22F5F" w:rsidRDefault="00B22F5F" w:rsidP="00B22F5F">
            <w:pPr>
              <w:spacing w:after="160" w:line="259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2F5F">
              <w:rPr>
                <w:rFonts w:ascii="Times New Roman" w:hAnsi="Times New Roman"/>
                <w:b/>
                <w:bCs/>
                <w:sz w:val="20"/>
                <w:szCs w:val="20"/>
              </w:rPr>
              <w:t>Kierunki realizacji zadań z zakresu nadzoru pedagogicznego - kontrole planowe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2F5F">
              <w:rPr>
                <w:rFonts w:ascii="Times New Roman" w:hAnsi="Times New Roman"/>
                <w:b/>
                <w:bCs/>
                <w:sz w:val="20"/>
                <w:szCs w:val="20"/>
              </w:rPr>
              <w:t>Typ szkoły/rodzaj placówki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2F5F">
              <w:rPr>
                <w:rFonts w:ascii="Times New Roman" w:hAnsi="Times New Roman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2F5F">
              <w:rPr>
                <w:rFonts w:ascii="Times New Roman" w:hAnsi="Times New Roman"/>
                <w:b/>
                <w:bCs/>
                <w:sz w:val="20"/>
                <w:szCs w:val="20"/>
              </w:rPr>
              <w:t>Liczba szkół i placówek objętych kontrolą</w:t>
            </w:r>
          </w:p>
        </w:tc>
      </w:tr>
      <w:tr w:rsidR="00B22F5F" w:rsidRPr="00B22F5F" w:rsidTr="00B22F5F">
        <w:trPr>
          <w:trHeight w:val="14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22F5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ind w:left="7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Zgodność z przepisami prawa realizacji zajęć wychowanie do życia w rodzinie.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pl-PL"/>
              </w:rPr>
              <w:t>szkoły ponadpodstawowe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grudzień 2022 r. – kwiecień 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33</w:t>
            </w:r>
          </w:p>
        </w:tc>
      </w:tr>
      <w:tr w:rsidR="00B22F5F" w:rsidRPr="00B22F5F" w:rsidTr="00B22F5F">
        <w:trPr>
          <w:trHeight w:val="8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22F5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 xml:space="preserve">Zgodność z przepisami prawa zwiększenia dostępności i jakości wsparcia udzielanego uczniom przez nauczycieli specjalistów, </w:t>
            </w: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br/>
              <w:t>w tym pedagogów specjalnych.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</w:p>
          <w:p w:rsidR="00B22F5F" w:rsidRPr="00B22F5F" w:rsidRDefault="00B22F5F" w:rsidP="00B22F5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szkoły podstawowe, technika, licea ogólnokształcące, branżowe szkoły I stopnia</w:t>
            </w:r>
          </w:p>
          <w:p w:rsidR="00B22F5F" w:rsidRPr="00B22F5F" w:rsidRDefault="00B22F5F" w:rsidP="00B22F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(ogólnodostępne </w:t>
            </w:r>
            <w:r w:rsidRPr="00B22F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integracyjne</w:t>
            </w:r>
          </w:p>
          <w:p w:rsidR="00B22F5F" w:rsidRPr="00B22F5F" w:rsidRDefault="00B22F5F" w:rsidP="00B22F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 xml:space="preserve">styczeń 2023 r. </w:t>
            </w: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br/>
              <w:t>– marzec 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57</w:t>
            </w:r>
          </w:p>
        </w:tc>
      </w:tr>
      <w:tr w:rsidR="00B22F5F" w:rsidRPr="00B22F5F" w:rsidTr="00B22F5F">
        <w:trPr>
          <w:trHeight w:val="8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B22F5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ind w:left="72"/>
              <w:jc w:val="left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>Zgodność z przepisami prawa przyjmowania do szkół i wspomagania nauki osób niebędących obywatelami polskimi oraz osób będących obywatelami polskimi podlegającymi obowiązkowi szkolnemu lub obowiązkowi nauki, które pobierały naukę w szkołach funkcjonujących w systemach oświaty innych państw.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 xml:space="preserve">publiczne szkoły podstawowe </w:t>
            </w: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br/>
              <w:t>i ponadpodstawowe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t xml:space="preserve">luty 2023 r. </w:t>
            </w:r>
            <w:r w:rsidRPr="00B22F5F">
              <w:rPr>
                <w:rFonts w:ascii="Times New Roman" w:eastAsia="Times New Roman" w:hAnsi="Times New Roman"/>
                <w:kern w:val="24"/>
                <w:sz w:val="20"/>
                <w:szCs w:val="20"/>
                <w:lang w:eastAsia="pl-PL"/>
              </w:rPr>
              <w:br/>
              <w:t>– czerwiec 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F5F" w:rsidRPr="00B22F5F" w:rsidRDefault="00B22F5F" w:rsidP="00B22F5F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B22F5F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37</w:t>
            </w:r>
          </w:p>
        </w:tc>
      </w:tr>
      <w:bookmarkEnd w:id="2"/>
    </w:tbl>
    <w:p w:rsidR="00B22F5F" w:rsidRDefault="00B22F5F" w:rsidP="006A5E7D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6A5E7D" w:rsidRPr="00486080" w:rsidRDefault="006A5E7D" w:rsidP="00486080">
      <w:pPr>
        <w:rPr>
          <w:rFonts w:ascii="Times New Roman" w:hAnsi="Times New Roman"/>
          <w:b/>
        </w:rPr>
      </w:pPr>
      <w:r w:rsidRPr="00486080">
        <w:rPr>
          <w:rFonts w:ascii="Times New Roman" w:hAnsi="Times New Roman"/>
          <w:b/>
        </w:rPr>
        <w:t xml:space="preserve">Obszary podlegające szczególnemu nadzorowi w bieżącym roku szkolnym przez dyrektora: </w:t>
      </w:r>
    </w:p>
    <w:p w:rsidR="00486080" w:rsidRPr="006A5E7D" w:rsidRDefault="00486080" w:rsidP="00F8082E">
      <w:pPr>
        <w:shd w:val="clear" w:color="auto" w:fill="FFFFFF" w:themeFill="background1"/>
        <w:suppressAutoHyphens/>
        <w:spacing w:line="360" w:lineRule="auto"/>
        <w:jc w:val="left"/>
        <w:rPr>
          <w:rFonts w:ascii="Times New Roman" w:hAnsi="Times New Roman"/>
          <w:b/>
        </w:rPr>
      </w:pPr>
    </w:p>
    <w:p w:rsidR="006A5E7D" w:rsidRPr="006A5E7D" w:rsidRDefault="006A5E7D" w:rsidP="006A5E7D">
      <w:pPr>
        <w:spacing w:line="360" w:lineRule="auto"/>
        <w:jc w:val="left"/>
        <w:rPr>
          <w:rFonts w:ascii="Times New Roman" w:hAnsi="Times New Roman"/>
        </w:rPr>
      </w:pPr>
      <w:r w:rsidRPr="006A5E7D">
        <w:rPr>
          <w:rFonts w:ascii="Times New Roman" w:hAnsi="Times New Roman"/>
        </w:rPr>
        <w:t>W roku szkolnym 2022/2023 szczególnemu nadzorowi podlegać będzie:</w:t>
      </w:r>
    </w:p>
    <w:p w:rsidR="006A5E7D" w:rsidRPr="006A5E7D" w:rsidRDefault="006A5E7D" w:rsidP="005C7929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Realizacja zadań pedagoga specjalnego oraz specjalistów zatrudnionych w szkole w zakresie wspierania nauczycieli w rozpoznawaniu przyczyn niepowodzeń edukacyjnych uczniów.   </w:t>
      </w:r>
    </w:p>
    <w:p w:rsidR="006A5E7D" w:rsidRPr="006A5E7D" w:rsidRDefault="006A5E7D" w:rsidP="005C7929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Wykorzystywanie edukacji cyfrowej jako wsparcia kształcenia tradycyjnego z zastosowaniem wszelkich form, metod oraz narzędzi cyfrowych.</w:t>
      </w:r>
    </w:p>
    <w:p w:rsidR="006A5E7D" w:rsidRPr="006A5E7D" w:rsidRDefault="006A5E7D" w:rsidP="005C7929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Sposób realizacji zadań wskazanych w Programie wychowawczo-profilaktycznym, dobranych stosownie do zdiagnozowanych potrzeb zespołu klasowego – adekwatność, atrakcyjność zajęć, efektywność.</w:t>
      </w:r>
    </w:p>
    <w:p w:rsidR="006A5E7D" w:rsidRPr="006A5E7D" w:rsidRDefault="006A5E7D" w:rsidP="005C7929">
      <w:pPr>
        <w:numPr>
          <w:ilvl w:val="0"/>
          <w:numId w:val="16"/>
        </w:numPr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Realizacja podstawy programowej kształcenia nowych edukacji przedmiotowych wprowadzonych do ramowego planu nauczania w bieżącym roku szkolnym oraz przedmiotów, dla których są dopuszczon</w:t>
      </w:r>
      <w:r w:rsidR="0026191C">
        <w:rPr>
          <w:rFonts w:ascii="Times New Roman" w:hAnsi="Times New Roman"/>
        </w:rPr>
        <w:t>e</w:t>
      </w:r>
      <w:r w:rsidRPr="006A5E7D">
        <w:rPr>
          <w:rFonts w:ascii="Times New Roman" w:hAnsi="Times New Roman"/>
        </w:rPr>
        <w:t xml:space="preserve"> nowe programy nauczania, a w szczególności:</w:t>
      </w:r>
    </w:p>
    <w:p w:rsidR="006A5E7D" w:rsidRPr="006A5E7D" w:rsidRDefault="006A5E7D" w:rsidP="005C7929">
      <w:pPr>
        <w:numPr>
          <w:ilvl w:val="0"/>
          <w:numId w:val="19"/>
        </w:numPr>
        <w:tabs>
          <w:tab w:val="left" w:pos="851"/>
        </w:tabs>
        <w:suppressAutoHyphens/>
        <w:spacing w:line="360" w:lineRule="auto"/>
        <w:ind w:left="851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uwzględnianie zalecanych warunków i sposobów realizacji podstaw programowych dla poszczególnych przedmiotów w planowaniu pracy nauczyciela i bieżącej pracy, </w:t>
      </w:r>
      <w:r w:rsidR="0026191C">
        <w:rPr>
          <w:rFonts w:ascii="Times New Roman" w:hAnsi="Times New Roman"/>
        </w:rPr>
        <w:t xml:space="preserve">                                       </w:t>
      </w:r>
      <w:r w:rsidRPr="006A5E7D">
        <w:rPr>
          <w:rFonts w:ascii="Times New Roman" w:hAnsi="Times New Roman"/>
        </w:rPr>
        <w:t>z uwzględnieniem ewentualnego kształcenia łączonego lub zdalnego;</w:t>
      </w:r>
    </w:p>
    <w:p w:rsidR="006A5E7D" w:rsidRPr="006A5E7D" w:rsidRDefault="006A5E7D" w:rsidP="005C7929">
      <w:pPr>
        <w:numPr>
          <w:ilvl w:val="0"/>
          <w:numId w:val="19"/>
        </w:numPr>
        <w:tabs>
          <w:tab w:val="left" w:pos="851"/>
        </w:tabs>
        <w:suppressAutoHyphens/>
        <w:spacing w:line="360" w:lineRule="auto"/>
        <w:ind w:left="851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lastRenderedPageBreak/>
        <w:t>kontrola dostosowania wymagań edukacyjnych do możliwości i potrzeb uczniów ze specjalnymi potrzebami edukacyjnymi;</w:t>
      </w:r>
    </w:p>
    <w:p w:rsidR="006A5E7D" w:rsidRPr="006A5E7D" w:rsidRDefault="006A5E7D" w:rsidP="005C7929">
      <w:pPr>
        <w:numPr>
          <w:ilvl w:val="0"/>
          <w:numId w:val="19"/>
        </w:numPr>
        <w:tabs>
          <w:tab w:val="left" w:pos="851"/>
        </w:tabs>
        <w:suppressAutoHyphens/>
        <w:spacing w:line="360" w:lineRule="auto"/>
        <w:ind w:left="851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wykorzystywani</w:t>
      </w:r>
      <w:r w:rsidR="0026191C">
        <w:rPr>
          <w:rFonts w:ascii="Times New Roman" w:hAnsi="Times New Roman"/>
        </w:rPr>
        <w:t>e</w:t>
      </w:r>
      <w:r w:rsidRPr="006A5E7D">
        <w:rPr>
          <w:rFonts w:ascii="Times New Roman" w:hAnsi="Times New Roman"/>
        </w:rPr>
        <w:t xml:space="preserve"> zasobów szkoły i zasobów internetowych w procesie kształcenia;</w:t>
      </w:r>
    </w:p>
    <w:p w:rsidR="006A5E7D" w:rsidRPr="006A5E7D" w:rsidRDefault="006A5E7D" w:rsidP="005C7929">
      <w:pPr>
        <w:numPr>
          <w:ilvl w:val="0"/>
          <w:numId w:val="19"/>
        </w:numPr>
        <w:tabs>
          <w:tab w:val="left" w:pos="851"/>
        </w:tabs>
        <w:suppressAutoHyphens/>
        <w:spacing w:line="360" w:lineRule="auto"/>
        <w:ind w:left="851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przeprowadzanie okresowej ewaluacji pracy własnej przez nauczyciela na podstawie oceny osiągnięć uczniów;</w:t>
      </w:r>
    </w:p>
    <w:p w:rsidR="006A5E7D" w:rsidRPr="006A5E7D" w:rsidRDefault="006A5E7D" w:rsidP="005C7929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Wspieranie uczniów</w:t>
      </w:r>
      <w:r w:rsidR="0026191C">
        <w:rPr>
          <w:rFonts w:ascii="Times New Roman" w:hAnsi="Times New Roman"/>
        </w:rPr>
        <w:t>,</w:t>
      </w:r>
      <w:r w:rsidRPr="006A5E7D">
        <w:rPr>
          <w:rFonts w:ascii="Times New Roman" w:hAnsi="Times New Roman"/>
        </w:rPr>
        <w:t xml:space="preserve"> świadczenie pomocy psychologiczno-pedagogicznej, a w szczególności:</w:t>
      </w:r>
    </w:p>
    <w:p w:rsidR="006A5E7D" w:rsidRPr="006A5E7D" w:rsidRDefault="006A5E7D" w:rsidP="005C7929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udzielanie pomocy p</w:t>
      </w:r>
      <w:r w:rsidR="0026191C">
        <w:rPr>
          <w:rFonts w:ascii="Times New Roman" w:hAnsi="Times New Roman"/>
        </w:rPr>
        <w:t>sychologiczno-</w:t>
      </w:r>
      <w:r w:rsidRPr="006A5E7D">
        <w:rPr>
          <w:rFonts w:ascii="Times New Roman" w:hAnsi="Times New Roman"/>
        </w:rPr>
        <w:t>p</w:t>
      </w:r>
      <w:r w:rsidR="0026191C">
        <w:rPr>
          <w:rFonts w:ascii="Times New Roman" w:hAnsi="Times New Roman"/>
        </w:rPr>
        <w:t>edagogicznej</w:t>
      </w:r>
      <w:r w:rsidRPr="006A5E7D">
        <w:rPr>
          <w:rFonts w:ascii="Times New Roman" w:hAnsi="Times New Roman"/>
        </w:rPr>
        <w:t xml:space="preserve"> przez nauczycieli w bieżącej pracy </w:t>
      </w:r>
      <w:r w:rsidR="0026191C">
        <w:rPr>
          <w:rFonts w:ascii="Times New Roman" w:hAnsi="Times New Roman"/>
        </w:rPr>
        <w:t xml:space="preserve">                     </w:t>
      </w:r>
      <w:r w:rsidRPr="006A5E7D">
        <w:rPr>
          <w:rFonts w:ascii="Times New Roman" w:hAnsi="Times New Roman"/>
        </w:rPr>
        <w:t>z uczniem;</w:t>
      </w:r>
    </w:p>
    <w:p w:rsidR="006A5E7D" w:rsidRPr="006A5E7D" w:rsidRDefault="006A5E7D" w:rsidP="005C7929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stosowanie się do zaleceń P</w:t>
      </w:r>
      <w:r w:rsidR="0026191C">
        <w:rPr>
          <w:rFonts w:ascii="Times New Roman" w:hAnsi="Times New Roman"/>
        </w:rPr>
        <w:t xml:space="preserve">oradni </w:t>
      </w:r>
      <w:r w:rsidRPr="006A5E7D">
        <w:rPr>
          <w:rFonts w:ascii="Times New Roman" w:hAnsi="Times New Roman"/>
        </w:rPr>
        <w:t>P</w:t>
      </w:r>
      <w:r w:rsidR="0026191C">
        <w:rPr>
          <w:rFonts w:ascii="Times New Roman" w:hAnsi="Times New Roman"/>
        </w:rPr>
        <w:t>sychologiczno-</w:t>
      </w:r>
      <w:r w:rsidRPr="006A5E7D">
        <w:rPr>
          <w:rFonts w:ascii="Times New Roman" w:hAnsi="Times New Roman"/>
        </w:rPr>
        <w:t>P</w:t>
      </w:r>
      <w:r w:rsidR="0026191C">
        <w:rPr>
          <w:rFonts w:ascii="Times New Roman" w:hAnsi="Times New Roman"/>
        </w:rPr>
        <w:t>edagogicznej</w:t>
      </w:r>
      <w:r w:rsidRPr="006A5E7D">
        <w:rPr>
          <w:rFonts w:ascii="Times New Roman" w:hAnsi="Times New Roman"/>
        </w:rPr>
        <w:t xml:space="preserve"> wskazanych w opiniach</w:t>
      </w:r>
      <w:r w:rsidR="00486080">
        <w:rPr>
          <w:rFonts w:ascii="Times New Roman" w:hAnsi="Times New Roman"/>
        </w:rPr>
        <w:t xml:space="preserve"> i orzeczeniach</w:t>
      </w:r>
      <w:r w:rsidRPr="006A5E7D">
        <w:rPr>
          <w:rFonts w:ascii="Times New Roman" w:hAnsi="Times New Roman"/>
        </w:rPr>
        <w:t xml:space="preserve">; </w:t>
      </w:r>
    </w:p>
    <w:p w:rsidR="006A5E7D" w:rsidRPr="006A5E7D" w:rsidRDefault="006A5E7D" w:rsidP="005C7929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współpraca nauczycieli pracujących w jednym oddziale w zakresie komunikowania się </w:t>
      </w:r>
      <w:r w:rsidR="000524D1">
        <w:rPr>
          <w:rFonts w:ascii="Times New Roman" w:hAnsi="Times New Roman"/>
        </w:rPr>
        <w:t xml:space="preserve">                </w:t>
      </w:r>
      <w:r w:rsidRPr="006A5E7D">
        <w:rPr>
          <w:rFonts w:ascii="Times New Roman" w:hAnsi="Times New Roman"/>
        </w:rPr>
        <w:t>o postępach ucznia, wypracowania ujednoliconych sposobów i metod pracy z uczniem, wzajemnej pomocy;</w:t>
      </w:r>
    </w:p>
    <w:p w:rsidR="006A5E7D" w:rsidRPr="006A5E7D" w:rsidRDefault="006A5E7D" w:rsidP="005C7929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realizacja zaleceń wskazanych w IPET – ach;</w:t>
      </w:r>
    </w:p>
    <w:p w:rsidR="006A5E7D" w:rsidRPr="006A5E7D" w:rsidRDefault="006A5E7D" w:rsidP="005C7929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indywidualizacja nauczania w bieżącej pracy z uczniem;</w:t>
      </w:r>
    </w:p>
    <w:p w:rsidR="006A5E7D" w:rsidRPr="006A5E7D" w:rsidRDefault="006A5E7D" w:rsidP="005C7929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spełnianie przez wychowawcę klasowego funkcji koordynatora pomocy p</w:t>
      </w:r>
      <w:r w:rsidR="000524D1">
        <w:rPr>
          <w:rFonts w:ascii="Times New Roman" w:hAnsi="Times New Roman"/>
        </w:rPr>
        <w:t>sychologiczno-</w:t>
      </w:r>
      <w:r w:rsidRPr="006A5E7D">
        <w:rPr>
          <w:rFonts w:ascii="Times New Roman" w:hAnsi="Times New Roman"/>
        </w:rPr>
        <w:t>p</w:t>
      </w:r>
      <w:r w:rsidR="000524D1">
        <w:rPr>
          <w:rFonts w:ascii="Times New Roman" w:hAnsi="Times New Roman"/>
        </w:rPr>
        <w:t>edagogicznej</w:t>
      </w:r>
      <w:r w:rsidRPr="006A5E7D">
        <w:rPr>
          <w:rFonts w:ascii="Times New Roman" w:hAnsi="Times New Roman"/>
        </w:rPr>
        <w:t xml:space="preserve"> w klasie.  </w:t>
      </w:r>
    </w:p>
    <w:p w:rsidR="006A5E7D" w:rsidRPr="006A5E7D" w:rsidRDefault="006A5E7D" w:rsidP="005C7929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Realizacja „dodatkowej” godziny nauczycielskiej – jej formy, przydatność, efektywność.</w:t>
      </w:r>
    </w:p>
    <w:p w:rsidR="006A5E7D" w:rsidRPr="006A5E7D" w:rsidRDefault="006A5E7D" w:rsidP="005C7929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Times New Roman" w:hAnsi="Times New Roman"/>
        </w:rPr>
      </w:pPr>
      <w:bookmarkStart w:id="3" w:name="_Hlk81773178"/>
      <w:r w:rsidRPr="006A5E7D">
        <w:rPr>
          <w:rFonts w:ascii="Times New Roman" w:hAnsi="Times New Roman"/>
        </w:rPr>
        <w:t>Aktywność nauczycieli w pracach zespołów nauczycielskich, w szczególności w zakresie:</w:t>
      </w:r>
    </w:p>
    <w:p w:rsidR="006A5E7D" w:rsidRPr="006A5E7D" w:rsidRDefault="006A5E7D" w:rsidP="005C7929">
      <w:pPr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dzielenia się wiedzą i doświadczeniem, wzajemnej pomocy;</w:t>
      </w:r>
    </w:p>
    <w:p w:rsidR="006A5E7D" w:rsidRPr="006A5E7D" w:rsidRDefault="006A5E7D" w:rsidP="005C7929">
      <w:pPr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wspólnego planowania i realizacji procesów edukacyjnych;</w:t>
      </w:r>
    </w:p>
    <w:p w:rsidR="006A5E7D" w:rsidRPr="006A5E7D" w:rsidRDefault="006A5E7D" w:rsidP="005C7929">
      <w:pPr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>dokumentowania pracy zespołów;</w:t>
      </w:r>
    </w:p>
    <w:p w:rsidR="006A5E7D" w:rsidRPr="006A5E7D" w:rsidRDefault="006A5E7D" w:rsidP="005C7929">
      <w:pPr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analizowania jakościowego wyników egzaminów zewnętrznych i wyników </w:t>
      </w:r>
      <w:r w:rsidRPr="006A5E7D">
        <w:rPr>
          <w:rFonts w:ascii="Times New Roman" w:hAnsi="Times New Roman"/>
        </w:rPr>
        <w:br/>
        <w:t>wewnętrznych badań edukacyjnych i formułowania wniosków do dalszej pracy;</w:t>
      </w:r>
    </w:p>
    <w:p w:rsidR="006A5E7D" w:rsidRPr="006A5E7D" w:rsidRDefault="006A5E7D" w:rsidP="005C7929">
      <w:pPr>
        <w:numPr>
          <w:ilvl w:val="0"/>
          <w:numId w:val="18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realizacji wniosków z analizy badań edukacyjnych uczniów. </w:t>
      </w:r>
      <w:bookmarkEnd w:id="3"/>
    </w:p>
    <w:p w:rsidR="006A5E7D" w:rsidRPr="006A5E7D" w:rsidRDefault="006A5E7D" w:rsidP="005C7929">
      <w:pPr>
        <w:numPr>
          <w:ilvl w:val="0"/>
          <w:numId w:val="20"/>
        </w:numPr>
        <w:suppressAutoHyphens/>
        <w:spacing w:line="360" w:lineRule="auto"/>
        <w:ind w:left="425" w:hanging="357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Ocena poprawności stosowania przez nauczycieli prawa oświatowego w praktyce szkolnej, </w:t>
      </w:r>
      <w:r w:rsidR="00400AAC">
        <w:rPr>
          <w:rFonts w:ascii="Times New Roman" w:hAnsi="Times New Roman"/>
        </w:rPr>
        <w:t xml:space="preserve">               </w:t>
      </w:r>
      <w:r w:rsidRPr="006A5E7D">
        <w:rPr>
          <w:rFonts w:ascii="Times New Roman" w:hAnsi="Times New Roman"/>
        </w:rPr>
        <w:t>a w szczególności: stosowanie kar porządkowych, informowanie rodziców w wymaganym zakresie, przestrzeganie uzasadniania ocen, zachowanie motywującego charakteru ocen szkolnych.</w:t>
      </w:r>
    </w:p>
    <w:p w:rsidR="006A5E7D" w:rsidRPr="006A5E7D" w:rsidRDefault="006A5E7D" w:rsidP="005C7929">
      <w:pPr>
        <w:numPr>
          <w:ilvl w:val="0"/>
          <w:numId w:val="20"/>
        </w:numPr>
        <w:suppressAutoHyphens/>
        <w:spacing w:line="360" w:lineRule="auto"/>
        <w:ind w:left="425" w:hanging="357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</w:rPr>
        <w:t xml:space="preserve"> Sprawowanie funkcji mentora nauczyciela „początkującego”.</w:t>
      </w:r>
    </w:p>
    <w:p w:rsidR="006A5E7D" w:rsidRPr="006A5E7D" w:rsidRDefault="006A5E7D" w:rsidP="006A5E7D">
      <w:pPr>
        <w:spacing w:line="360" w:lineRule="auto"/>
        <w:jc w:val="both"/>
        <w:rPr>
          <w:rFonts w:ascii="Times New Roman" w:hAnsi="Times New Roman"/>
          <w:b/>
          <w:bCs/>
          <w:color w:val="C00000"/>
        </w:rPr>
      </w:pPr>
    </w:p>
    <w:p w:rsidR="006A5E7D" w:rsidRPr="006A5E7D" w:rsidRDefault="006A5E7D" w:rsidP="006A5E7D">
      <w:pPr>
        <w:spacing w:line="360" w:lineRule="auto"/>
        <w:jc w:val="both"/>
        <w:rPr>
          <w:rFonts w:ascii="Times New Roman" w:hAnsi="Times New Roman"/>
          <w:b/>
          <w:bCs/>
          <w:color w:val="C00000"/>
        </w:rPr>
      </w:pPr>
      <w:r w:rsidRPr="006A5E7D">
        <w:rPr>
          <w:rFonts w:ascii="Times New Roman" w:hAnsi="Times New Roman"/>
          <w:b/>
          <w:bCs/>
          <w:color w:val="C00000"/>
        </w:rPr>
        <w:t>W przypadku wprowadzenia zdalnego/hybrydowego nauczania w roku szkolnym 2022/2023, obszary nadzoru pedagogicznego ulegają rozszerzeniu o:</w:t>
      </w:r>
    </w:p>
    <w:p w:rsidR="006A5E7D" w:rsidRPr="006A5E7D" w:rsidRDefault="006A5E7D" w:rsidP="005C7929">
      <w:pPr>
        <w:numPr>
          <w:ilvl w:val="0"/>
          <w:numId w:val="22"/>
        </w:numPr>
        <w:shd w:val="clear" w:color="auto" w:fill="FFFFFF"/>
        <w:suppressAutoHyphens/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6A5E7D">
        <w:rPr>
          <w:rFonts w:ascii="Times New Roman" w:hAnsi="Times New Roman"/>
          <w:bCs/>
        </w:rPr>
        <w:t>Przestrzeganie zasad pracy zdalnej określonej w statucie szkoły.</w:t>
      </w:r>
    </w:p>
    <w:p w:rsidR="006A5E7D" w:rsidRPr="006A5E7D" w:rsidRDefault="006A5E7D" w:rsidP="005C7929">
      <w:pPr>
        <w:numPr>
          <w:ilvl w:val="0"/>
          <w:numId w:val="22"/>
        </w:numPr>
        <w:shd w:val="clear" w:color="auto" w:fill="FFFFFF"/>
        <w:suppressAutoHyphens/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6A5E7D">
        <w:rPr>
          <w:rFonts w:ascii="Times New Roman" w:hAnsi="Times New Roman"/>
          <w:bCs/>
        </w:rPr>
        <w:t xml:space="preserve">Organizacja realizacji zadań szkoły z wykorzystaniem metod i technik kształcenia na odległość </w:t>
      </w:r>
      <w:r w:rsidR="00400AAC">
        <w:rPr>
          <w:rFonts w:ascii="Times New Roman" w:hAnsi="Times New Roman"/>
          <w:bCs/>
        </w:rPr>
        <w:t xml:space="preserve">                    </w:t>
      </w:r>
      <w:r w:rsidRPr="006A5E7D">
        <w:rPr>
          <w:rFonts w:ascii="Times New Roman" w:hAnsi="Times New Roman"/>
          <w:bCs/>
        </w:rPr>
        <w:t>w okresie czasowego ograniczenia jej funkcjonowania.</w:t>
      </w:r>
    </w:p>
    <w:p w:rsidR="006A5E7D" w:rsidRPr="006A5E7D" w:rsidRDefault="006A5E7D" w:rsidP="005C7929">
      <w:pPr>
        <w:numPr>
          <w:ilvl w:val="0"/>
          <w:numId w:val="22"/>
        </w:numPr>
        <w:shd w:val="clear" w:color="auto" w:fill="FFFFFF"/>
        <w:suppressAutoHyphens/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6A5E7D">
        <w:rPr>
          <w:rFonts w:ascii="Times New Roman" w:hAnsi="Times New Roman"/>
          <w:bCs/>
        </w:rPr>
        <w:t>Dostosowanie wymagań edukacyjnych i treści kształcenia do możliwości ich realizacji</w:t>
      </w:r>
      <w:r w:rsidRPr="006A5E7D">
        <w:rPr>
          <w:rFonts w:ascii="Times New Roman" w:hAnsi="Times New Roman"/>
          <w:bCs/>
        </w:rPr>
        <w:br/>
        <w:t>w zdalnym nauczaniu.</w:t>
      </w:r>
    </w:p>
    <w:p w:rsidR="006A5E7D" w:rsidRPr="006A5E7D" w:rsidRDefault="006A5E7D" w:rsidP="005C7929">
      <w:pPr>
        <w:numPr>
          <w:ilvl w:val="0"/>
          <w:numId w:val="22"/>
        </w:numPr>
        <w:shd w:val="clear" w:color="auto" w:fill="FFFFFF"/>
        <w:suppressAutoHyphens/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6A5E7D">
        <w:rPr>
          <w:rFonts w:ascii="Times New Roman" w:hAnsi="Times New Roman"/>
          <w:bCs/>
        </w:rPr>
        <w:lastRenderedPageBreak/>
        <w:t>Aktywność nauczycieli w organizowaniu i prowadzeniu zajęć online oraz innych form wspierania ucznia w okresie czasowego ograniczenia funkcjonowania szkoły.</w:t>
      </w:r>
    </w:p>
    <w:p w:rsidR="006A5E7D" w:rsidRDefault="006A5E7D" w:rsidP="006A5E7D">
      <w:pPr>
        <w:numPr>
          <w:ilvl w:val="0"/>
          <w:numId w:val="22"/>
        </w:numPr>
        <w:shd w:val="clear" w:color="auto" w:fill="FFFFFF"/>
        <w:suppressAutoHyphens/>
        <w:spacing w:line="360" w:lineRule="auto"/>
        <w:ind w:left="426" w:hanging="426"/>
        <w:jc w:val="both"/>
        <w:rPr>
          <w:rFonts w:ascii="Times New Roman" w:hAnsi="Times New Roman"/>
          <w:bCs/>
        </w:rPr>
      </w:pPr>
      <w:r w:rsidRPr="006A5E7D">
        <w:rPr>
          <w:rFonts w:ascii="Times New Roman" w:hAnsi="Times New Roman"/>
          <w:bCs/>
        </w:rPr>
        <w:t>Stosowanie przez nauczycieli w zdalnym nauczaniu nowoczesnych form kształcenia.</w:t>
      </w:r>
    </w:p>
    <w:p w:rsidR="00400AAC" w:rsidRPr="00116980" w:rsidRDefault="00400AAC" w:rsidP="00400AAC">
      <w:pPr>
        <w:shd w:val="clear" w:color="auto" w:fill="FFFFFF"/>
        <w:suppressAutoHyphens/>
        <w:spacing w:line="360" w:lineRule="auto"/>
        <w:ind w:left="426"/>
        <w:jc w:val="both"/>
        <w:rPr>
          <w:rFonts w:ascii="Times New Roman" w:hAnsi="Times New Roman"/>
          <w:bCs/>
        </w:rPr>
      </w:pPr>
    </w:p>
    <w:p w:rsidR="006A5E7D" w:rsidRPr="00400AAC" w:rsidRDefault="006A5E7D" w:rsidP="006A5E7D">
      <w:pPr>
        <w:rPr>
          <w:rFonts w:ascii="Times New Roman" w:hAnsi="Times New Roman"/>
          <w:b/>
          <w:i/>
        </w:rPr>
      </w:pPr>
      <w:r w:rsidRPr="00400AAC">
        <w:rPr>
          <w:b/>
          <w:i/>
          <w:noProof/>
        </w:rPr>
        <w:t xml:space="preserve">  </w:t>
      </w:r>
      <w:r w:rsidR="00817ED5" w:rsidRPr="00400AAC">
        <w:rPr>
          <w:b/>
          <w:i/>
          <w:noProof/>
        </w:rPr>
        <w:t>I</w:t>
      </w:r>
      <w:r w:rsidRPr="00400AAC">
        <w:rPr>
          <w:i/>
          <w:noProof/>
        </w:rPr>
        <w:t xml:space="preserve"> </w:t>
      </w:r>
      <w:r w:rsidRPr="00400AAC">
        <w:rPr>
          <w:rFonts w:ascii="Times New Roman" w:hAnsi="Times New Roman"/>
          <w:b/>
          <w:i/>
        </w:rPr>
        <w:t>Plan kontroli stanu przestrzegania przepisów prawa dotyczących działalności dydaktycznej, wychowawczej i opiekuńczej oraz innej działalności statutowej szkoły</w:t>
      </w:r>
    </w:p>
    <w:p w:rsidR="006A5E7D" w:rsidRPr="006A5E7D" w:rsidRDefault="006A5E7D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</w:rPr>
      </w:pPr>
    </w:p>
    <w:p w:rsidR="006A5E7D" w:rsidRPr="006A5E7D" w:rsidRDefault="006A5E7D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 w:rsidRPr="006A5E7D">
        <w:rPr>
          <w:rFonts w:ascii="Times New Roman" w:hAnsi="Times New Roman"/>
          <w:b/>
          <w:bCs/>
          <w:noProof/>
        </w:rPr>
        <w:t>Obszar tematyczny kontroli:</w:t>
      </w:r>
      <w:r w:rsidRPr="006A5E7D">
        <w:rPr>
          <w:rFonts w:ascii="Times New Roman" w:hAnsi="Times New Roman"/>
          <w:b/>
          <w:bCs/>
          <w:noProof/>
          <w:color w:val="0070C0"/>
        </w:rPr>
        <w:t xml:space="preserve"> </w:t>
      </w:r>
      <w:r w:rsidRPr="006A5E7D">
        <w:rPr>
          <w:rFonts w:ascii="Times New Roman" w:hAnsi="Times New Roman"/>
          <w:b/>
          <w:bCs/>
          <w:noProof/>
        </w:rPr>
        <w:t>Realizacja statutowych zadań szkoły</w:t>
      </w:r>
    </w:p>
    <w:p w:rsidR="006A5E7D" w:rsidRPr="006A5E7D" w:rsidRDefault="00817ED5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1</w:t>
      </w:r>
      <w:r w:rsidR="00116980">
        <w:rPr>
          <w:rFonts w:ascii="Times New Roman" w:hAnsi="Times New Roman"/>
          <w:b/>
          <w:bCs/>
          <w:noProof/>
          <w:color w:val="0070C0"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bookmarkStart w:id="4" w:name="_Hlk109940211"/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Poprawność prowadzenia dokumentacji pedagogicznej przez wychowawcę klasy</w:t>
            </w:r>
          </w:p>
        </w:tc>
      </w:tr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3"/>
                <w:numId w:val="21"/>
              </w:numPr>
              <w:spacing w:line="360" w:lineRule="auto"/>
              <w:ind w:left="495" w:right="141" w:hanging="268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Wypełnianie arkuszy ocen zgodnie z wymaganiami w tym zakresie.</w:t>
            </w:r>
          </w:p>
          <w:p w:rsidR="006A5E7D" w:rsidRPr="006A5E7D" w:rsidRDefault="006A5E7D" w:rsidP="005C7929">
            <w:pPr>
              <w:numPr>
                <w:ilvl w:val="3"/>
                <w:numId w:val="21"/>
              </w:numPr>
              <w:spacing w:line="360" w:lineRule="auto"/>
              <w:ind w:left="495" w:right="141" w:hanging="268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Wypełnianie tabel z danymi statystycznymi na potrzeby SIO                      z zachowaniem obowiązujących terminów.</w:t>
            </w:r>
          </w:p>
          <w:p w:rsidR="006A5E7D" w:rsidRPr="00817ED5" w:rsidRDefault="006A5E7D" w:rsidP="005C7929">
            <w:pPr>
              <w:numPr>
                <w:ilvl w:val="3"/>
                <w:numId w:val="21"/>
              </w:numPr>
              <w:spacing w:line="360" w:lineRule="auto"/>
              <w:ind w:left="495" w:right="141" w:hanging="268"/>
              <w:jc w:val="both"/>
              <w:rPr>
                <w:rFonts w:ascii="Times New Roman" w:hAnsi="Times New Roman"/>
                <w:noProof/>
              </w:rPr>
            </w:pPr>
            <w:r w:rsidRPr="00817ED5">
              <w:rPr>
                <w:rFonts w:ascii="Times New Roman" w:hAnsi="Times New Roman"/>
                <w:noProof/>
              </w:rPr>
              <w:t xml:space="preserve">Systematyczność prowadzenia </w:t>
            </w:r>
            <w:r w:rsidR="00817ED5" w:rsidRPr="00817ED5">
              <w:rPr>
                <w:rFonts w:ascii="Times New Roman" w:hAnsi="Times New Roman"/>
                <w:noProof/>
              </w:rPr>
              <w:t>Teczki</w:t>
            </w:r>
            <w:r w:rsidRPr="00817ED5">
              <w:rPr>
                <w:rFonts w:ascii="Times New Roman" w:hAnsi="Times New Roman"/>
                <w:noProof/>
              </w:rPr>
              <w:t xml:space="preserve"> wychowawcy/ Dzienika ds. organizacji pomocy psychologiczno-pedagogicznej. </w:t>
            </w:r>
          </w:p>
          <w:p w:rsidR="006A5E7D" w:rsidRPr="006A5E7D" w:rsidRDefault="006A5E7D" w:rsidP="005C7929">
            <w:pPr>
              <w:numPr>
                <w:ilvl w:val="3"/>
                <w:numId w:val="21"/>
              </w:numPr>
              <w:spacing w:line="360" w:lineRule="auto"/>
              <w:ind w:left="495" w:right="141" w:hanging="268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Systematyczność obliczania frekwencji uczniów w celu nadzoru nad spełnianianiem obowiązku nauki.</w:t>
            </w:r>
          </w:p>
        </w:tc>
      </w:tr>
      <w:tr w:rsidR="006A5E7D" w:rsidRPr="006A5E7D" w:rsidTr="006A5E7D">
        <w:trPr>
          <w:trHeight w:val="30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Co trzy miesięce kontrole dzienników lekcyjnych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Kontrola arkuszy ocen: wrzesień 2022 r., czerwiec 2023 r. </w:t>
            </w:r>
          </w:p>
        </w:tc>
      </w:tr>
      <w:tr w:rsidR="006A5E7D" w:rsidRPr="006A5E7D" w:rsidTr="006A5E7D">
        <w:trPr>
          <w:trHeight w:val="51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dokumentów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 w:firstLine="211"/>
              <w:jc w:val="left"/>
              <w:rPr>
                <w:rFonts w:ascii="Times New Roman" w:hAnsi="Times New Roman"/>
                <w:bCs/>
              </w:rPr>
            </w:pP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Arkusze ocen wszystkich oddziałów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Dzienniki lekcyjne wszystkich oddziałów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Teczk</w:t>
            </w:r>
            <w:r w:rsidR="00400AAC">
              <w:rPr>
                <w:rFonts w:ascii="Times New Roman" w:hAnsi="Times New Roman"/>
                <w:noProof/>
              </w:rPr>
              <w:t>i</w:t>
            </w:r>
            <w:r w:rsidRPr="006A5E7D">
              <w:rPr>
                <w:rFonts w:ascii="Times New Roman" w:hAnsi="Times New Roman"/>
                <w:noProof/>
              </w:rPr>
              <w:t xml:space="preserve"> wychowawcy prowadzone przez każdego wychowawcę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bookmarkEnd w:id="4"/>
    <w:p w:rsidR="006A5E7D" w:rsidRPr="006A5E7D" w:rsidRDefault="0089512D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2</w:t>
      </w:r>
      <w:r w:rsidR="00116980">
        <w:rPr>
          <w:rFonts w:ascii="Times New Roman" w:hAnsi="Times New Roman"/>
          <w:b/>
          <w:bCs/>
          <w:noProof/>
          <w:color w:val="0070C0"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6725"/>
      </w:tblGrid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Systematyczność rejestrowania wyjść grup uczniowskich poza teren szkoły </w:t>
            </w:r>
          </w:p>
        </w:tc>
      </w:tr>
      <w:tr w:rsidR="006A5E7D" w:rsidRPr="006A5E7D" w:rsidTr="006A5E7D">
        <w:trPr>
          <w:trHeight w:val="794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6A5E7D">
            <w:pPr>
              <w:spacing w:line="360" w:lineRule="auto"/>
              <w:ind w:right="141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Kompletność wpisów w Rejestrze wyjść grupowych</w:t>
            </w:r>
          </w:p>
        </w:tc>
      </w:tr>
      <w:tr w:rsidR="006A5E7D" w:rsidRPr="006A5E7D" w:rsidTr="006A5E7D">
        <w:trPr>
          <w:trHeight w:val="45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Kontrole comiesięczne</w:t>
            </w:r>
          </w:p>
        </w:tc>
      </w:tr>
      <w:tr w:rsidR="006A5E7D" w:rsidRPr="006A5E7D" w:rsidTr="006A5E7D">
        <w:trPr>
          <w:trHeight w:val="397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dokumentów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Rejestr wyjść grupowych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lastRenderedPageBreak/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Wicedyrektor</w:t>
            </w:r>
          </w:p>
        </w:tc>
      </w:tr>
    </w:tbl>
    <w:p w:rsidR="0089512D" w:rsidRPr="006A5E7D" w:rsidRDefault="0089512D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3</w:t>
      </w:r>
      <w:r w:rsidR="00116980">
        <w:rPr>
          <w:rFonts w:ascii="Times New Roman" w:hAnsi="Times New Roman"/>
          <w:b/>
          <w:bCs/>
          <w:noProof/>
          <w:color w:val="0070C0"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6A5E7D" w:rsidRPr="006A5E7D" w:rsidTr="00116980">
        <w:trPr>
          <w:trHeight w:val="1056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Stosowanie zasad oceniania zachowania </w:t>
            </w:r>
          </w:p>
        </w:tc>
      </w:tr>
      <w:tr w:rsidR="006A5E7D" w:rsidRPr="006A5E7D" w:rsidTr="00116980">
        <w:trPr>
          <w:trHeight w:val="1056"/>
        </w:trPr>
        <w:tc>
          <w:tcPr>
            <w:tcW w:w="2271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726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23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Zachowanie procedury oceniania zachowania: ocenianie przez uczących nauczycieli, zespół klasowy i samoocena ucznia.</w:t>
            </w:r>
          </w:p>
          <w:p w:rsidR="006A5E7D" w:rsidRPr="006A5E7D" w:rsidRDefault="006A5E7D" w:rsidP="005C7929">
            <w:pPr>
              <w:numPr>
                <w:ilvl w:val="0"/>
                <w:numId w:val="23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Stosowanie statutowych kryteriów oceniania zachowania uczniów.</w:t>
            </w:r>
          </w:p>
          <w:p w:rsidR="006A5E7D" w:rsidRPr="006A5E7D" w:rsidRDefault="006A5E7D" w:rsidP="005C7929">
            <w:pPr>
              <w:numPr>
                <w:ilvl w:val="0"/>
                <w:numId w:val="23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Komunikowanie rodzicom i uczniom przewidywanych rocznych ocen zachowania.</w:t>
            </w:r>
          </w:p>
        </w:tc>
      </w:tr>
      <w:tr w:rsidR="006A5E7D" w:rsidRPr="006A5E7D" w:rsidTr="00116980">
        <w:trPr>
          <w:trHeight w:val="300"/>
        </w:trPr>
        <w:tc>
          <w:tcPr>
            <w:tcW w:w="2271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726" w:type="dxa"/>
          </w:tcPr>
          <w:p w:rsidR="0089512D" w:rsidRDefault="0089512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Kontrola dzienników: styczeń 2023 r., czerwiec 2023 r.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Kontrola arkuszy ocen: wrzesień 2022 r., czerwiec 2023 r. </w:t>
            </w:r>
          </w:p>
        </w:tc>
      </w:tr>
      <w:tr w:rsidR="006A5E7D" w:rsidRPr="006A5E7D" w:rsidTr="00116980">
        <w:trPr>
          <w:trHeight w:val="1361"/>
        </w:trPr>
        <w:tc>
          <w:tcPr>
            <w:tcW w:w="2271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726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Obserwacja lekcji z wychowawcą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Analiza dokumentacji spotkania z rodzicami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zasadności skarg związanych z ocenianiem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Kontrola zapisów w Dzienniku wychowawcy</w:t>
            </w:r>
          </w:p>
        </w:tc>
      </w:tr>
      <w:tr w:rsidR="006A5E7D" w:rsidRPr="006A5E7D" w:rsidTr="00116980">
        <w:trPr>
          <w:trHeight w:val="194"/>
        </w:trPr>
        <w:tc>
          <w:tcPr>
            <w:tcW w:w="2271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726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Wszyscy wychowawcy </w:t>
            </w:r>
          </w:p>
        </w:tc>
      </w:tr>
      <w:tr w:rsidR="006A5E7D" w:rsidRPr="006A5E7D" w:rsidTr="00116980">
        <w:trPr>
          <w:trHeight w:val="408"/>
        </w:trPr>
        <w:tc>
          <w:tcPr>
            <w:tcW w:w="2271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726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6A5E7D" w:rsidRPr="006A5E7D" w:rsidRDefault="00116980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bookmarkStart w:id="5" w:name="_Hlk113962859"/>
      <w:r>
        <w:rPr>
          <w:rFonts w:ascii="Times New Roman" w:hAnsi="Times New Roman"/>
          <w:b/>
          <w:bCs/>
          <w:noProof/>
          <w:color w:val="0070C0"/>
        </w:rPr>
        <w:t>4.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A5E7D" w:rsidRPr="006A5E7D" w:rsidTr="00116980">
        <w:trPr>
          <w:trHeight w:val="1056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bookmarkEnd w:id="5"/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Zgodność oceniania z przepisami prawa </w:t>
            </w:r>
          </w:p>
        </w:tc>
      </w:tr>
      <w:tr w:rsidR="006A5E7D" w:rsidRPr="006A5E7D" w:rsidTr="00116980">
        <w:trPr>
          <w:trHeight w:val="1056"/>
        </w:trPr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727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25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Stosowanie przez nauczycieli form oceniania poziomu wiedzy  i umiejętności uczniów określonych w statucie szkoły. </w:t>
            </w:r>
          </w:p>
          <w:p w:rsidR="006A5E7D" w:rsidRPr="006A5E7D" w:rsidRDefault="006A5E7D" w:rsidP="005C7929">
            <w:pPr>
              <w:numPr>
                <w:ilvl w:val="0"/>
                <w:numId w:val="25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Przestrzeganie przez nauczycieli obowiązku informacyjnego wobec uczniów i rodziców o wymaganiach edukacyjnych, sposobach sprawdzania osiągnięć edukacyjnych, przewidywanych rocznych ocenach klasyfikacyjnych, warunkach i trybie otrzymania wyższej oceny klasyfikacyjnej.</w:t>
            </w:r>
          </w:p>
          <w:p w:rsidR="006A5E7D" w:rsidRPr="006A5E7D" w:rsidRDefault="006A5E7D" w:rsidP="005C7929">
            <w:pPr>
              <w:numPr>
                <w:ilvl w:val="0"/>
                <w:numId w:val="25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Uwzględnianie w ocenianiu zaleceń zawartych w opiniach                     i orzeczeniach.</w:t>
            </w:r>
          </w:p>
        </w:tc>
      </w:tr>
      <w:tr w:rsidR="006A5E7D" w:rsidRPr="006A5E7D" w:rsidTr="00116980">
        <w:trPr>
          <w:trHeight w:val="300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727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Wrzesień 2022 r. – dotyczy pkt </w:t>
            </w:r>
            <w:r w:rsidR="00511046">
              <w:rPr>
                <w:rFonts w:ascii="Times New Roman" w:hAnsi="Times New Roman"/>
                <w:noProof/>
              </w:rPr>
              <w:t>2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Kontrole doraźne w całym roku szkolnym</w:t>
            </w:r>
          </w:p>
        </w:tc>
      </w:tr>
      <w:tr w:rsidR="006A5E7D" w:rsidRPr="006A5E7D" w:rsidTr="00116980">
        <w:trPr>
          <w:trHeight w:val="1361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lastRenderedPageBreak/>
              <w:t>Forma kontroli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Obserwacja lekcji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Analiza dokumentacji spotkania z rodzicami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zasadności skarg związanych z ocenianiem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Kontrola zapisów w dzienniku lekcyjnym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gromadzonych przez nauczyciela prac pisemnych</w:t>
            </w:r>
          </w:p>
        </w:tc>
      </w:tr>
      <w:tr w:rsidR="006A5E7D" w:rsidRPr="006A5E7D" w:rsidTr="00116980">
        <w:trPr>
          <w:trHeight w:val="194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727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Nauczyciele matematyki i języka polskiego</w:t>
            </w:r>
          </w:p>
        </w:tc>
      </w:tr>
      <w:tr w:rsidR="006A5E7D" w:rsidRPr="006A5E7D" w:rsidTr="00116980">
        <w:trPr>
          <w:trHeight w:val="408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511046" w:rsidRPr="00116980" w:rsidRDefault="00116980" w:rsidP="00116980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5.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F97AB5">
            <w:pPr>
              <w:shd w:val="clear" w:color="auto" w:fill="FFFFFF"/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Dokumentacja pedagoga dotycząca uczniów z orzeczeniami </w:t>
            </w:r>
          </w:p>
        </w:tc>
      </w:tr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24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Komletność dokumentów i zasadność ich gromadzenia.</w:t>
            </w:r>
          </w:p>
          <w:p w:rsidR="006A5E7D" w:rsidRPr="006A5E7D" w:rsidRDefault="006A5E7D" w:rsidP="005C7929">
            <w:pPr>
              <w:numPr>
                <w:ilvl w:val="0"/>
                <w:numId w:val="24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Ochrona danych osobowych szczególnej kategorii przetwarzania w zakresie zdrowia. Dostęp do przetwarzanych danych osobowych osobom  biorących udział w opracowywaniu IPET- ów.</w:t>
            </w:r>
          </w:p>
        </w:tc>
      </w:tr>
      <w:tr w:rsidR="006A5E7D" w:rsidRPr="006A5E7D" w:rsidTr="006A5E7D">
        <w:trPr>
          <w:trHeight w:val="30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październik 2022 r.;  luty 2023 r.</w:t>
            </w:r>
          </w:p>
        </w:tc>
      </w:tr>
      <w:tr w:rsidR="006A5E7D" w:rsidRPr="006A5E7D" w:rsidTr="006A5E7D">
        <w:trPr>
          <w:trHeight w:val="68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Analiza dokumentów gromadzonych przez pedagoga szkolnego i pedagoga specjalnego 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Pedagog szkolny – p. A. Geraga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Pedagog specjalny – p. M. Pawlak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B4004A" w:rsidRDefault="00B4004A" w:rsidP="00116980">
      <w:pPr>
        <w:shd w:val="clear" w:color="auto" w:fill="FFFFFF"/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noProof/>
        </w:rPr>
      </w:pPr>
    </w:p>
    <w:p w:rsidR="006A5E7D" w:rsidRPr="006A5E7D" w:rsidRDefault="006A5E7D" w:rsidP="006A5E7D">
      <w:pPr>
        <w:shd w:val="clear" w:color="auto" w:fill="FFFFFF"/>
        <w:suppressAutoHyphens/>
        <w:spacing w:line="360" w:lineRule="auto"/>
        <w:ind w:left="3686" w:right="141" w:hanging="3686"/>
        <w:jc w:val="both"/>
        <w:rPr>
          <w:rFonts w:ascii="Times New Roman" w:hAnsi="Times New Roman"/>
          <w:b/>
          <w:bCs/>
          <w:noProof/>
          <w:color w:val="0070C0"/>
        </w:rPr>
      </w:pPr>
      <w:r w:rsidRPr="006A5E7D">
        <w:rPr>
          <w:rFonts w:ascii="Times New Roman" w:hAnsi="Times New Roman"/>
          <w:b/>
          <w:bCs/>
          <w:noProof/>
        </w:rPr>
        <w:t>Obszar tematyczny kontroli:</w:t>
      </w:r>
      <w:r w:rsidRPr="006A5E7D">
        <w:rPr>
          <w:rFonts w:ascii="Times New Roman" w:hAnsi="Times New Roman"/>
          <w:b/>
          <w:bCs/>
          <w:noProof/>
          <w:color w:val="0070C0"/>
        </w:rPr>
        <w:t xml:space="preserve"> </w:t>
      </w:r>
      <w:r w:rsidRPr="006A5E7D">
        <w:rPr>
          <w:rFonts w:ascii="Times New Roman" w:hAnsi="Times New Roman"/>
          <w:b/>
          <w:bCs/>
          <w:noProof/>
        </w:rPr>
        <w:t>Bezpieczeństwo uczniów</w:t>
      </w:r>
    </w:p>
    <w:p w:rsidR="006A5E7D" w:rsidRPr="006A5E7D" w:rsidRDefault="00116980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6.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A5E7D" w:rsidRPr="006A5E7D" w:rsidTr="00F97AB5">
        <w:trPr>
          <w:trHeight w:val="1056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Realizacja zadań statutowych szkoły w zakresie zapewnienia uczniom bezpieczeństwa na zajęciach wychowaniach fizycznego</w:t>
            </w:r>
          </w:p>
        </w:tc>
      </w:tr>
      <w:tr w:rsidR="006A5E7D" w:rsidRPr="006A5E7D" w:rsidTr="00F21234">
        <w:trPr>
          <w:trHeight w:val="816"/>
        </w:trPr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:rsid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</w:p>
          <w:p w:rsidR="00120A0E" w:rsidRDefault="00574EB7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Zakres kontroli</w:t>
            </w:r>
          </w:p>
          <w:p w:rsidR="00120A0E" w:rsidRDefault="00120A0E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</w:p>
          <w:p w:rsidR="00120A0E" w:rsidRDefault="00120A0E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</w:p>
          <w:p w:rsidR="00120A0E" w:rsidRPr="006A5E7D" w:rsidRDefault="00120A0E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27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26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Zapoznanie uczniów z zasadami bezpiecznego wykonywania ćwicze</w:t>
            </w:r>
            <w:r w:rsidR="00511046">
              <w:rPr>
                <w:rFonts w:ascii="Times New Roman" w:hAnsi="Times New Roman"/>
                <w:noProof/>
              </w:rPr>
              <w:t xml:space="preserve">ń </w:t>
            </w:r>
            <w:r w:rsidRPr="006A5E7D">
              <w:rPr>
                <w:rFonts w:ascii="Times New Roman" w:hAnsi="Times New Roman"/>
                <w:noProof/>
              </w:rPr>
              <w:t>oraz uczestniczenia w grach sportowych.</w:t>
            </w:r>
          </w:p>
          <w:p w:rsidR="006A5E7D" w:rsidRPr="006A5E7D" w:rsidRDefault="006A5E7D" w:rsidP="005C7929">
            <w:pPr>
              <w:numPr>
                <w:ilvl w:val="0"/>
                <w:numId w:val="26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Dbałość nauczycieli WF-u o przestrzeganie przez uczniów ww. zasad. </w:t>
            </w:r>
          </w:p>
          <w:p w:rsidR="006A5E7D" w:rsidRPr="006A5E7D" w:rsidRDefault="006A5E7D" w:rsidP="005C7929">
            <w:pPr>
              <w:numPr>
                <w:ilvl w:val="0"/>
                <w:numId w:val="26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Systematyczność dokonywania przez nauczycieli WF-u oceny stanu technicznego urządzeń sportowych przed rozpoczęciem zajęć.</w:t>
            </w:r>
          </w:p>
          <w:p w:rsidR="006A5E7D" w:rsidRPr="006A5E7D" w:rsidRDefault="006A5E7D" w:rsidP="005C7929">
            <w:pPr>
              <w:numPr>
                <w:ilvl w:val="0"/>
                <w:numId w:val="26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Sprawowanie nadzoru nad bezpieczeństwem uczniów zwolnionych z wykonywania ćwiczeń na lekcjach wychowania fizycznego.</w:t>
            </w:r>
          </w:p>
          <w:p w:rsidR="006A5E7D" w:rsidRPr="006A5E7D" w:rsidRDefault="006A5E7D" w:rsidP="005C7929">
            <w:pPr>
              <w:numPr>
                <w:ilvl w:val="0"/>
                <w:numId w:val="26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lastRenderedPageBreak/>
              <w:t>Sposoby angażowania uczniów zwolnionych z wykonywania ćwiczeń na lekcjach wychowania fizycznego.</w:t>
            </w:r>
          </w:p>
        </w:tc>
      </w:tr>
      <w:tr w:rsidR="006A5E7D" w:rsidRPr="006A5E7D" w:rsidTr="00F97AB5">
        <w:trPr>
          <w:trHeight w:val="300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lastRenderedPageBreak/>
              <w:t>Terminy kontroli</w:t>
            </w:r>
          </w:p>
        </w:tc>
        <w:tc>
          <w:tcPr>
            <w:tcW w:w="6727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październik 2022 r.;  grudzień 2022 r., marzec  2023 r., maj 2023 r.</w:t>
            </w:r>
          </w:p>
        </w:tc>
      </w:tr>
      <w:tr w:rsidR="006A5E7D" w:rsidRPr="006A5E7D" w:rsidTr="00F97AB5">
        <w:trPr>
          <w:trHeight w:val="397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Obserwacja zajęć wychowania fizycznego</w:t>
            </w:r>
          </w:p>
        </w:tc>
      </w:tr>
      <w:tr w:rsidR="006A5E7D" w:rsidRPr="006A5E7D" w:rsidTr="00F97AB5">
        <w:trPr>
          <w:trHeight w:val="194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Nauczyciele wychowania fizycznego </w:t>
            </w:r>
          </w:p>
        </w:tc>
      </w:tr>
      <w:tr w:rsidR="006A5E7D" w:rsidRPr="006A5E7D" w:rsidTr="00F97AB5">
        <w:trPr>
          <w:trHeight w:val="408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153558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6A5E7D" w:rsidRDefault="006A5E7D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D66E52" w:rsidRPr="006A5E7D" w:rsidRDefault="00D66E52" w:rsidP="00D66E52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7.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D66E52" w:rsidRPr="006A5E7D" w:rsidTr="00D66E52">
        <w:trPr>
          <w:trHeight w:val="1056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D66E52" w:rsidRPr="006A5E7D" w:rsidRDefault="00D66E52" w:rsidP="00D66E52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E52" w:rsidRPr="006A5E7D" w:rsidRDefault="00D66E52" w:rsidP="00262CC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Zapewnienie uczniom opieki w czasie przerw międzylekcyjnych, zajęć lekcyjnych i zajęć pozalekcyjnych</w:t>
            </w:r>
          </w:p>
        </w:tc>
      </w:tr>
      <w:tr w:rsidR="00D66E52" w:rsidRPr="006A5E7D" w:rsidTr="00D66E52">
        <w:trPr>
          <w:trHeight w:val="1056"/>
        </w:trPr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:rsidR="00D66E52" w:rsidRPr="006A5E7D" w:rsidRDefault="00D66E52" w:rsidP="00D66E52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727" w:type="dxa"/>
            <w:tcBorders>
              <w:top w:val="single" w:sz="12" w:space="0" w:color="auto"/>
            </w:tcBorders>
          </w:tcPr>
          <w:p w:rsidR="00D66E52" w:rsidRPr="006A5E7D" w:rsidRDefault="00AA4115" w:rsidP="00EC1BCD">
            <w:pPr>
              <w:numPr>
                <w:ilvl w:val="0"/>
                <w:numId w:val="27"/>
              </w:numPr>
              <w:spacing w:line="360" w:lineRule="auto"/>
              <w:ind w:left="507" w:right="141" w:hanging="283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Odbywanie przez nauczycieli dyżurów międzylekcyjnych zgodnie z harmonogramem i regulaminem dyżurów.</w:t>
            </w:r>
            <w:r w:rsidR="00D66E52" w:rsidRPr="006A5E7D">
              <w:rPr>
                <w:rFonts w:ascii="Times New Roman" w:hAnsi="Times New Roman"/>
                <w:noProof/>
              </w:rPr>
              <w:t xml:space="preserve"> </w:t>
            </w:r>
          </w:p>
          <w:p w:rsidR="00D66E52" w:rsidRPr="00D66E52" w:rsidRDefault="00D66E52" w:rsidP="00EC1BCD">
            <w:pPr>
              <w:numPr>
                <w:ilvl w:val="0"/>
                <w:numId w:val="27"/>
              </w:numPr>
              <w:spacing w:line="360" w:lineRule="auto"/>
              <w:ind w:left="507" w:right="141" w:hanging="283"/>
              <w:jc w:val="left"/>
              <w:rPr>
                <w:rFonts w:ascii="Times New Roman" w:hAnsi="Times New Roman"/>
                <w:noProof/>
              </w:rPr>
            </w:pPr>
            <w:r w:rsidRPr="00D66E52">
              <w:rPr>
                <w:rFonts w:ascii="Times New Roman" w:hAnsi="Times New Roman"/>
                <w:noProof/>
              </w:rPr>
              <w:t>Punktualność rozpoczynania i kończenia dyżurów przez nauczyciela.</w:t>
            </w:r>
          </w:p>
          <w:p w:rsidR="00D66E52" w:rsidRPr="00D66E52" w:rsidRDefault="00D66E52" w:rsidP="00EC1BCD">
            <w:pPr>
              <w:numPr>
                <w:ilvl w:val="0"/>
                <w:numId w:val="27"/>
              </w:numPr>
              <w:spacing w:line="360" w:lineRule="auto"/>
              <w:ind w:left="507" w:right="141" w:hanging="283"/>
              <w:jc w:val="left"/>
              <w:rPr>
                <w:rFonts w:ascii="Times New Roman" w:hAnsi="Times New Roman"/>
                <w:noProof/>
              </w:rPr>
            </w:pPr>
            <w:r w:rsidRPr="00D66E52">
              <w:rPr>
                <w:rFonts w:ascii="Times New Roman" w:hAnsi="Times New Roman"/>
                <w:noProof/>
              </w:rPr>
              <w:t xml:space="preserve">Aktywność nauczyciela w czasie pełnienia dyżuru. </w:t>
            </w:r>
          </w:p>
          <w:p w:rsidR="00D66E52" w:rsidRPr="00D66E52" w:rsidRDefault="00D66E52" w:rsidP="00EC1BCD">
            <w:pPr>
              <w:numPr>
                <w:ilvl w:val="0"/>
                <w:numId w:val="27"/>
              </w:numPr>
              <w:spacing w:line="360" w:lineRule="auto"/>
              <w:ind w:left="507" w:right="141" w:hanging="283"/>
              <w:jc w:val="left"/>
              <w:rPr>
                <w:rFonts w:ascii="Times New Roman" w:hAnsi="Times New Roman"/>
                <w:noProof/>
              </w:rPr>
            </w:pPr>
            <w:r w:rsidRPr="00D66E52">
              <w:rPr>
                <w:rFonts w:ascii="Times New Roman" w:hAnsi="Times New Roman"/>
                <w:noProof/>
              </w:rPr>
              <w:t>Poprawność reagowania nauczyciela w sytuacj</w:t>
            </w:r>
            <w:r w:rsidR="00262CCD">
              <w:rPr>
                <w:rFonts w:ascii="Times New Roman" w:hAnsi="Times New Roman"/>
                <w:noProof/>
              </w:rPr>
              <w:t>a</w:t>
            </w:r>
            <w:r w:rsidRPr="00D66E52">
              <w:rPr>
                <w:rFonts w:ascii="Times New Roman" w:hAnsi="Times New Roman"/>
                <w:noProof/>
              </w:rPr>
              <w:t>ch niewłaściwego zachowania uczniów w czasie przerwy lub wystąpienia sytuacji niebezpiecznych.</w:t>
            </w:r>
          </w:p>
          <w:p w:rsidR="00D66E52" w:rsidRPr="006A5E7D" w:rsidRDefault="00D66E52" w:rsidP="00EC1BCD">
            <w:pPr>
              <w:numPr>
                <w:ilvl w:val="0"/>
                <w:numId w:val="27"/>
              </w:numPr>
              <w:spacing w:line="360" w:lineRule="auto"/>
              <w:ind w:left="507" w:right="141" w:hanging="283"/>
              <w:jc w:val="left"/>
              <w:rPr>
                <w:rFonts w:ascii="Times New Roman" w:hAnsi="Times New Roman"/>
                <w:noProof/>
              </w:rPr>
            </w:pPr>
            <w:r w:rsidRPr="00D66E52">
              <w:rPr>
                <w:rFonts w:ascii="Times New Roman" w:hAnsi="Times New Roman"/>
                <w:noProof/>
              </w:rPr>
              <w:t>Punktualność rozpoczynania i zakończenia zajęć lekcyjnych.</w:t>
            </w:r>
          </w:p>
        </w:tc>
      </w:tr>
      <w:tr w:rsidR="00D66E52" w:rsidRPr="006A5E7D" w:rsidTr="00D66E52">
        <w:trPr>
          <w:trHeight w:val="300"/>
        </w:trPr>
        <w:tc>
          <w:tcPr>
            <w:tcW w:w="2270" w:type="dxa"/>
            <w:vAlign w:val="center"/>
          </w:tcPr>
          <w:p w:rsidR="00D66E52" w:rsidRPr="006A5E7D" w:rsidRDefault="00D66E52" w:rsidP="00D66E52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727" w:type="dxa"/>
          </w:tcPr>
          <w:p w:rsidR="00D66E52" w:rsidRPr="00D66E52" w:rsidRDefault="00D66E52" w:rsidP="00D66E52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D66E52">
              <w:rPr>
                <w:rFonts w:ascii="Times New Roman" w:hAnsi="Times New Roman"/>
                <w:bCs/>
              </w:rPr>
              <w:t xml:space="preserve">Kontrole doraźne  </w:t>
            </w:r>
          </w:p>
        </w:tc>
      </w:tr>
      <w:tr w:rsidR="00D66E52" w:rsidRPr="006A5E7D" w:rsidTr="00F21234">
        <w:trPr>
          <w:trHeight w:val="404"/>
        </w:trPr>
        <w:tc>
          <w:tcPr>
            <w:tcW w:w="2270" w:type="dxa"/>
            <w:vAlign w:val="center"/>
          </w:tcPr>
          <w:p w:rsidR="00D66E52" w:rsidRPr="006A5E7D" w:rsidRDefault="00D66E52" w:rsidP="00D66E52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727" w:type="dxa"/>
          </w:tcPr>
          <w:p w:rsidR="00D66E52" w:rsidRPr="00D66E52" w:rsidRDefault="00D66E52" w:rsidP="00D66E52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D66E52">
              <w:rPr>
                <w:rFonts w:ascii="Times New Roman" w:hAnsi="Times New Roman"/>
                <w:bCs/>
              </w:rPr>
              <w:t>Obserwacje</w:t>
            </w:r>
          </w:p>
        </w:tc>
      </w:tr>
      <w:tr w:rsidR="00D66E52" w:rsidRPr="006A5E7D" w:rsidTr="00D66E52">
        <w:trPr>
          <w:trHeight w:val="194"/>
        </w:trPr>
        <w:tc>
          <w:tcPr>
            <w:tcW w:w="2270" w:type="dxa"/>
            <w:vAlign w:val="center"/>
          </w:tcPr>
          <w:p w:rsidR="00D66E52" w:rsidRPr="006A5E7D" w:rsidRDefault="00D66E52" w:rsidP="00D66E52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727" w:type="dxa"/>
          </w:tcPr>
          <w:p w:rsidR="00D66E52" w:rsidRPr="00D66E52" w:rsidRDefault="00D66E52" w:rsidP="00D66E52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D66E52">
              <w:rPr>
                <w:rFonts w:ascii="Times New Roman" w:hAnsi="Times New Roman"/>
                <w:bCs/>
              </w:rPr>
              <w:t>Wszyscy nauczyciele prowadzący zajęcia z uczniami</w:t>
            </w:r>
          </w:p>
        </w:tc>
      </w:tr>
      <w:tr w:rsidR="00D66E52" w:rsidRPr="006A5E7D" w:rsidTr="00D66E52">
        <w:trPr>
          <w:trHeight w:val="408"/>
        </w:trPr>
        <w:tc>
          <w:tcPr>
            <w:tcW w:w="2270" w:type="dxa"/>
            <w:vAlign w:val="center"/>
          </w:tcPr>
          <w:p w:rsidR="00D66E52" w:rsidRPr="006A5E7D" w:rsidRDefault="00D66E52" w:rsidP="00D66E52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727" w:type="dxa"/>
          </w:tcPr>
          <w:p w:rsidR="00D66E52" w:rsidRPr="00D66E52" w:rsidRDefault="00D66E52" w:rsidP="00D66E52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D66E52">
              <w:rPr>
                <w:rFonts w:ascii="Times New Roman" w:hAnsi="Times New Roman"/>
                <w:bCs/>
              </w:rPr>
              <w:t>Nauczyciele pełniący dyżury zgodnie z ustalonym harmonogram</w:t>
            </w:r>
          </w:p>
        </w:tc>
      </w:tr>
    </w:tbl>
    <w:p w:rsidR="00D66E52" w:rsidRDefault="00D66E52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D66E52" w:rsidRDefault="00D66E52">
      <w:pPr>
        <w:spacing w:after="160" w:line="259" w:lineRule="auto"/>
        <w:jc w:val="left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br w:type="page"/>
      </w:r>
    </w:p>
    <w:p w:rsidR="006A5E7D" w:rsidRPr="006A5E7D" w:rsidRDefault="00511046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lastRenderedPageBreak/>
        <w:t>8.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A5E7D" w:rsidRPr="006A5E7D" w:rsidTr="0078043E">
        <w:trPr>
          <w:trHeight w:val="1056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Przygotowanie uczniów do bezpiecznego zachowania                              w sytuacjach zagrożeń </w:t>
            </w:r>
          </w:p>
        </w:tc>
      </w:tr>
      <w:tr w:rsidR="006A5E7D" w:rsidRPr="006A5E7D" w:rsidTr="0078043E">
        <w:trPr>
          <w:trHeight w:val="1056"/>
        </w:trPr>
        <w:tc>
          <w:tcPr>
            <w:tcW w:w="2270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727" w:type="dxa"/>
            <w:tcBorders>
              <w:top w:val="single" w:sz="12" w:space="0" w:color="auto"/>
            </w:tcBorders>
          </w:tcPr>
          <w:p w:rsidR="006A5E7D" w:rsidRPr="00262CCD" w:rsidRDefault="006A5E7D" w:rsidP="00262CCD">
            <w:pPr>
              <w:pStyle w:val="Akapitzlist"/>
              <w:numPr>
                <w:ilvl w:val="0"/>
                <w:numId w:val="50"/>
              </w:numPr>
              <w:spacing w:line="360" w:lineRule="auto"/>
              <w:ind w:right="141"/>
              <w:jc w:val="both"/>
              <w:rPr>
                <w:rFonts w:ascii="Times New Roman" w:hAnsi="Times New Roman"/>
                <w:noProof/>
              </w:rPr>
            </w:pPr>
            <w:r w:rsidRPr="00262CCD">
              <w:rPr>
                <w:rFonts w:ascii="Times New Roman" w:hAnsi="Times New Roman"/>
                <w:noProof/>
              </w:rPr>
              <w:t>Dokumentowanie przez nauczycieli realizacji obowiązku zapoznania uczniów z przepisami bhp, p/poż, instrukcją bezpieczeństwa obowiązującą w szkole, zasadami ewakuacji.</w:t>
            </w:r>
          </w:p>
          <w:p w:rsidR="006A5E7D" w:rsidRPr="006A5E7D" w:rsidRDefault="006A5E7D" w:rsidP="00262CCD">
            <w:pPr>
              <w:numPr>
                <w:ilvl w:val="0"/>
                <w:numId w:val="50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Dbałość nauczycieli o przestrzeganie przez uczniów obowiązujących regulaminów w pracowniach, instrukcji na zajęciach praktycznych i wykonywaniu doświadczeń fizycznych i chemicznych, etc.</w:t>
            </w:r>
          </w:p>
          <w:p w:rsidR="006A5E7D" w:rsidRPr="006A5E7D" w:rsidRDefault="006A5E7D" w:rsidP="00262CCD">
            <w:pPr>
              <w:numPr>
                <w:ilvl w:val="0"/>
                <w:numId w:val="50"/>
              </w:numPr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Stosowanie przez uczniów w praktyce procedur postępowania w sytuacji zagrożenia bezpieczeństwa, np. w trakcie próbnej ewakuacji.</w:t>
            </w:r>
          </w:p>
        </w:tc>
      </w:tr>
      <w:tr w:rsidR="006A5E7D" w:rsidRPr="006A5E7D" w:rsidTr="0078043E">
        <w:trPr>
          <w:trHeight w:val="300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727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Kontrola dzienników lekcyjnych – wrzesień 2022 r.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Kontrole doraźne, np. w trakcie próbnego alarmu  </w:t>
            </w:r>
          </w:p>
        </w:tc>
      </w:tr>
      <w:tr w:rsidR="006A5E7D" w:rsidRPr="006A5E7D" w:rsidTr="0078043E">
        <w:trPr>
          <w:trHeight w:val="680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dzienników lekcyjnych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Obserwacje </w:t>
            </w:r>
          </w:p>
        </w:tc>
      </w:tr>
      <w:tr w:rsidR="006A5E7D" w:rsidRPr="006A5E7D" w:rsidTr="0078043E">
        <w:trPr>
          <w:trHeight w:val="194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727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Wychowawcy klas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 EDB</w:t>
            </w:r>
          </w:p>
        </w:tc>
      </w:tr>
      <w:tr w:rsidR="006A5E7D" w:rsidRPr="006A5E7D" w:rsidTr="0078043E">
        <w:trPr>
          <w:trHeight w:val="408"/>
        </w:trPr>
        <w:tc>
          <w:tcPr>
            <w:tcW w:w="2270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Wicedyrektor, dyrektor</w:t>
            </w:r>
          </w:p>
        </w:tc>
      </w:tr>
    </w:tbl>
    <w:p w:rsidR="006A5E7D" w:rsidRPr="006A5E7D" w:rsidRDefault="00D363CA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9</w:t>
      </w:r>
      <w:r w:rsidR="0078043E">
        <w:rPr>
          <w:rFonts w:ascii="Times New Roman" w:hAnsi="Times New Roman"/>
          <w:b/>
          <w:bCs/>
          <w:noProof/>
          <w:color w:val="0070C0"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6725"/>
      </w:tblGrid>
      <w:tr w:rsidR="006A5E7D" w:rsidRPr="006A5E7D" w:rsidTr="006A5E7D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bookmarkStart w:id="6" w:name="_Hlk110013633"/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Wsparcie psychologiczno-pedagogiczne uczniów z Ukrainy                       w ramach realizacji zajęć specjalistycznych                       </w:t>
            </w:r>
            <w:r w:rsidR="00511046">
              <w:rPr>
                <w:rFonts w:ascii="Times New Roman" w:hAnsi="Times New Roman"/>
                <w:b/>
                <w:bCs/>
                <w:noProof/>
              </w:rPr>
              <w:t xml:space="preserve">    </w:t>
            </w: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                  </w:t>
            </w:r>
            <w:r w:rsidR="00511046">
              <w:rPr>
                <w:rFonts w:ascii="Times New Roman" w:hAnsi="Times New Roman"/>
                <w:noProof/>
                <w:color w:val="0070C0"/>
              </w:rPr>
              <w:t>z powodu</w:t>
            </w:r>
            <w:r w:rsidRPr="006A5E7D">
              <w:rPr>
                <w:rFonts w:ascii="Times New Roman" w:hAnsi="Times New Roman"/>
                <w:noProof/>
                <w:color w:val="0070C0"/>
              </w:rPr>
              <w:t xml:space="preserve"> niezrealizowania godzin specjalistycznych przydzielonych zgodnie z rozporządzeniem MEiN z dnia 8 lutego 2022 r.</w:t>
            </w:r>
          </w:p>
        </w:tc>
      </w:tr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2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Uczestnictwo uczniów z Ukrainy na zajęciach.</w:t>
            </w:r>
          </w:p>
          <w:p w:rsidR="006A5E7D" w:rsidRPr="006A5E7D" w:rsidRDefault="006A5E7D" w:rsidP="005C7929">
            <w:pPr>
              <w:numPr>
                <w:ilvl w:val="0"/>
                <w:numId w:val="2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Angażowanie uczniów z Ukrainy do aktywnego udziału                      w zajęciach.</w:t>
            </w:r>
          </w:p>
        </w:tc>
      </w:tr>
      <w:tr w:rsidR="006A5E7D" w:rsidRPr="006A5E7D" w:rsidTr="006A5E7D">
        <w:trPr>
          <w:trHeight w:val="30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Okres: wrzesień – październik 2022 r.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Kontrole doraźne </w:t>
            </w:r>
          </w:p>
        </w:tc>
      </w:tr>
      <w:tr w:rsidR="006A5E7D" w:rsidRPr="006A5E7D" w:rsidTr="006A5E7D">
        <w:trPr>
          <w:trHeight w:val="68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Obserwacje 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Nauczyciele prowadzący zajęcia specjalistyczne 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 Dyrektor, wicedyrektor</w:t>
            </w:r>
          </w:p>
        </w:tc>
      </w:tr>
    </w:tbl>
    <w:bookmarkEnd w:id="6"/>
    <w:p w:rsidR="006A5E7D" w:rsidRPr="00511046" w:rsidRDefault="00511046" w:rsidP="006A5E7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511046">
        <w:rPr>
          <w:rFonts w:ascii="Times New Roman" w:hAnsi="Times New Roman"/>
          <w:b/>
          <w:i/>
          <w:sz w:val="24"/>
          <w:szCs w:val="24"/>
        </w:rPr>
        <w:lastRenderedPageBreak/>
        <w:t xml:space="preserve">II </w:t>
      </w:r>
      <w:r w:rsidR="006A5E7D" w:rsidRPr="00511046">
        <w:rPr>
          <w:rFonts w:ascii="Times New Roman" w:hAnsi="Times New Roman"/>
          <w:b/>
          <w:i/>
          <w:sz w:val="24"/>
          <w:szCs w:val="24"/>
        </w:rPr>
        <w:t>Plan kontroli przebiegu procesów kształcenia i wychowania w szkole</w:t>
      </w:r>
    </w:p>
    <w:p w:rsidR="006A5E7D" w:rsidRPr="00511046" w:rsidRDefault="006A5E7D" w:rsidP="006A5E7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EC1BCD" w:rsidRDefault="00EC1BCD" w:rsidP="00EC1BCD">
      <w:pPr>
        <w:shd w:val="clear" w:color="auto" w:fill="FFFFFF"/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Obszar tematyczny kontroli: Poprawność merytoryczna i metodyczna prowadzonych zajęć dydaktycznych, wychowawczych i opiekuńczych</w:t>
      </w:r>
    </w:p>
    <w:p w:rsidR="00D363CA" w:rsidRPr="006A5E7D" w:rsidRDefault="00D363CA" w:rsidP="00D363CA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10.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6726"/>
      </w:tblGrid>
      <w:tr w:rsidR="006A5E7D" w:rsidRPr="006A5E7D" w:rsidTr="006A5E7D">
        <w:trPr>
          <w:trHeight w:val="1126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Prawidłowość konstrukcji  jednostki dydaktycznej </w:t>
            </w:r>
          </w:p>
        </w:tc>
      </w:tr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EC1BCD">
            <w:pPr>
              <w:numPr>
                <w:ilvl w:val="0"/>
                <w:numId w:val="3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Dostosowanie konstrukcji lekcji i treści nauczania do realizacji celów lekcji.</w:t>
            </w:r>
          </w:p>
          <w:p w:rsidR="006A5E7D" w:rsidRPr="006A5E7D" w:rsidRDefault="006A5E7D" w:rsidP="00EC1BCD">
            <w:pPr>
              <w:numPr>
                <w:ilvl w:val="0"/>
                <w:numId w:val="3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Dobór środków dydaktycznych i technik uczenia się do realizacji treści lekcji i możliwości uczniów.</w:t>
            </w:r>
          </w:p>
          <w:p w:rsidR="006A5E7D" w:rsidRPr="006A5E7D" w:rsidRDefault="006A5E7D" w:rsidP="00EC1BCD">
            <w:pPr>
              <w:numPr>
                <w:ilvl w:val="0"/>
                <w:numId w:val="3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Bieżące ocenianie aktywności uczniów.</w:t>
            </w:r>
          </w:p>
          <w:p w:rsidR="006A5E7D" w:rsidRPr="006A5E7D" w:rsidRDefault="006A5E7D" w:rsidP="00EC1BCD">
            <w:pPr>
              <w:numPr>
                <w:ilvl w:val="0"/>
                <w:numId w:val="3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Sposoby sprawdzania przez nauczycieli osiągnięcia założonych celów lekcji.</w:t>
            </w:r>
          </w:p>
          <w:p w:rsidR="006A5E7D" w:rsidRPr="006A5E7D" w:rsidRDefault="006A5E7D" w:rsidP="00EC1BCD">
            <w:pPr>
              <w:numPr>
                <w:ilvl w:val="0"/>
                <w:numId w:val="3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Wyjaśnianie uczniom celu i zakresu pracy domowej;  podawanie i wyjaśnianie instrukcji do jej wykonania; różnicowanie pracy domowej adekwatnie do możliwości uczniów.</w:t>
            </w:r>
          </w:p>
        </w:tc>
      </w:tr>
      <w:tr w:rsidR="006A5E7D" w:rsidRPr="006A5E7D" w:rsidTr="006A5E7D">
        <w:trPr>
          <w:trHeight w:val="30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Zgodnie z planem obserwacji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Zgodnie z potrzebami i harmonogramem obserwacji zajęć nauczycieli odbywającymi awans zawodowy</w:t>
            </w:r>
          </w:p>
        </w:tc>
      </w:tr>
      <w:tr w:rsidR="006A5E7D" w:rsidRPr="006A5E7D" w:rsidTr="006A5E7D">
        <w:trPr>
          <w:trHeight w:val="68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Obserwacje 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Nauczyciele odbywający awans zawodowy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Nauczyciele „początkujący”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Nauczciele przedmiotów: historia i terażniejszość, </w:t>
            </w:r>
            <w:r w:rsidR="00EC1BCD">
              <w:rPr>
                <w:rFonts w:ascii="Times New Roman" w:hAnsi="Times New Roman"/>
                <w:noProof/>
              </w:rPr>
              <w:t>EDB</w:t>
            </w:r>
            <w:r w:rsidRPr="006A5E7D">
              <w:rPr>
                <w:rFonts w:ascii="Times New Roman" w:hAnsi="Times New Roman"/>
                <w:noProof/>
              </w:rPr>
              <w:t xml:space="preserve">. 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 Dyrektor, wicedyrektor</w:t>
            </w:r>
          </w:p>
        </w:tc>
      </w:tr>
    </w:tbl>
    <w:p w:rsidR="00511046" w:rsidRPr="006A5E7D" w:rsidRDefault="00511046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6A5E7D" w:rsidRDefault="006A5E7D" w:rsidP="006A5E7D">
      <w:pPr>
        <w:shd w:val="clear" w:color="auto" w:fill="FFFFFF"/>
        <w:suppressAutoHyphens/>
        <w:spacing w:line="360" w:lineRule="auto"/>
        <w:ind w:left="3261" w:right="141" w:hanging="3261"/>
        <w:jc w:val="both"/>
        <w:rPr>
          <w:rFonts w:ascii="Times New Roman" w:hAnsi="Times New Roman"/>
          <w:b/>
          <w:bCs/>
          <w:noProof/>
        </w:rPr>
      </w:pPr>
      <w:r w:rsidRPr="006A5E7D">
        <w:rPr>
          <w:rFonts w:ascii="Times New Roman" w:hAnsi="Times New Roman"/>
          <w:b/>
          <w:bCs/>
          <w:noProof/>
        </w:rPr>
        <w:t>Obszar tematyczny kontroli:</w:t>
      </w:r>
      <w:r w:rsidRPr="006A5E7D">
        <w:rPr>
          <w:rFonts w:ascii="Times New Roman" w:hAnsi="Times New Roman"/>
          <w:b/>
          <w:bCs/>
          <w:noProof/>
          <w:color w:val="0070C0"/>
        </w:rPr>
        <w:t xml:space="preserve"> </w:t>
      </w:r>
      <w:r w:rsidRPr="006A5E7D">
        <w:rPr>
          <w:rFonts w:ascii="Times New Roman" w:hAnsi="Times New Roman"/>
          <w:b/>
          <w:bCs/>
          <w:noProof/>
        </w:rPr>
        <w:t>Zaspokajanie w procesie kształcenia indywidualnych potrzeb rozwojowych i edukacyjnych uczniów</w:t>
      </w:r>
    </w:p>
    <w:p w:rsidR="00511046" w:rsidRPr="006A5E7D" w:rsidRDefault="00511046" w:rsidP="006A5E7D">
      <w:pPr>
        <w:shd w:val="clear" w:color="auto" w:fill="FFFFFF"/>
        <w:suppressAutoHyphens/>
        <w:spacing w:line="360" w:lineRule="auto"/>
        <w:ind w:left="3261" w:right="141" w:hanging="3261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11.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6727"/>
      </w:tblGrid>
      <w:tr w:rsidR="006A5E7D" w:rsidRPr="006A5E7D" w:rsidTr="006A5E7D">
        <w:trPr>
          <w:trHeight w:val="1091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Indywidualizacja w procesie nauczania</w:t>
            </w:r>
          </w:p>
        </w:tc>
      </w:tr>
      <w:tr w:rsidR="006A5E7D" w:rsidRPr="006A5E7D" w:rsidTr="006A5E7D">
        <w:trPr>
          <w:trHeight w:val="1056"/>
        </w:trPr>
        <w:tc>
          <w:tcPr>
            <w:tcW w:w="220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lastRenderedPageBreak/>
              <w:t>Zakres kontroli</w:t>
            </w:r>
          </w:p>
        </w:tc>
        <w:tc>
          <w:tcPr>
            <w:tcW w:w="6727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31"/>
              </w:numPr>
              <w:tabs>
                <w:tab w:val="left" w:pos="22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Uwzględnianie zaleceń z opinii i orzeczeń poradni psychologiczno-pedagogicznych.</w:t>
            </w:r>
          </w:p>
          <w:p w:rsidR="006A5E7D" w:rsidRPr="006A5E7D" w:rsidRDefault="006A5E7D" w:rsidP="005C7929">
            <w:pPr>
              <w:numPr>
                <w:ilvl w:val="0"/>
                <w:numId w:val="31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Dostosowanie wymagań edukacyjnych do potrzeb rozwojowych oraz możliwości psychofizycznych ucznia objętego pomocą psychologiczno-pedagogiczną.</w:t>
            </w:r>
          </w:p>
          <w:p w:rsidR="006A5E7D" w:rsidRPr="006A5E7D" w:rsidRDefault="006A5E7D" w:rsidP="005C7929">
            <w:pPr>
              <w:numPr>
                <w:ilvl w:val="0"/>
                <w:numId w:val="31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Różnicowanie zakresu materiału, rodzaju zadań i stopnia ich trudności stosownie do indywidualnych potrzeb i możliwości uczniów, w tym na sprawdzianach.</w:t>
            </w:r>
          </w:p>
          <w:p w:rsidR="006A5E7D" w:rsidRPr="006A5E7D" w:rsidRDefault="006A5E7D" w:rsidP="005C7929">
            <w:pPr>
              <w:numPr>
                <w:ilvl w:val="0"/>
                <w:numId w:val="31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Różnicowanie kryteriów oceniania osiągnięć edukacyjnych uczniów zgodnie z ich możliwościami. Stosowanie wzmocnień pozytywnych za aktywność uczniów, za wkładany wysiłek.</w:t>
            </w:r>
          </w:p>
          <w:p w:rsidR="006A5E7D" w:rsidRPr="006A5E7D" w:rsidRDefault="006A5E7D" w:rsidP="005C7929">
            <w:pPr>
              <w:numPr>
                <w:ilvl w:val="0"/>
                <w:numId w:val="31"/>
              </w:numPr>
              <w:tabs>
                <w:tab w:val="left" w:pos="144"/>
              </w:tabs>
              <w:spacing w:line="360" w:lineRule="auto"/>
              <w:ind w:left="507" w:right="141" w:hanging="4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Dostosowanie formy, sposobu wykonania i stopnia trudności prac domowych do możliwości uczniów.</w:t>
            </w:r>
          </w:p>
        </w:tc>
      </w:tr>
      <w:tr w:rsidR="006A5E7D" w:rsidRPr="006A5E7D" w:rsidTr="006A5E7D">
        <w:trPr>
          <w:trHeight w:val="300"/>
        </w:trPr>
        <w:tc>
          <w:tcPr>
            <w:tcW w:w="220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727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Cały rok szkolny </w:t>
            </w:r>
          </w:p>
        </w:tc>
      </w:tr>
      <w:tr w:rsidR="006A5E7D" w:rsidRPr="006A5E7D" w:rsidTr="006A5E7D">
        <w:trPr>
          <w:trHeight w:val="680"/>
        </w:trPr>
        <w:tc>
          <w:tcPr>
            <w:tcW w:w="220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Obserwacje</w:t>
            </w:r>
          </w:p>
        </w:tc>
      </w:tr>
      <w:tr w:rsidR="006A5E7D" w:rsidRPr="006A5E7D" w:rsidTr="006A5E7D">
        <w:trPr>
          <w:trHeight w:val="194"/>
        </w:trPr>
        <w:tc>
          <w:tcPr>
            <w:tcW w:w="220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 w:firstLine="211"/>
              <w:jc w:val="left"/>
              <w:rPr>
                <w:rFonts w:ascii="Times New Roman" w:hAnsi="Times New Roman"/>
                <w:bCs/>
              </w:rPr>
            </w:pP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727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Nauczyciele odbywający staż na stopień nauczyciela dylomowanego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p. </w:t>
            </w:r>
            <w:r w:rsidR="00511046">
              <w:rPr>
                <w:rFonts w:ascii="Times New Roman" w:hAnsi="Times New Roman"/>
                <w:noProof/>
              </w:rPr>
              <w:t>K. Rogaczewska</w:t>
            </w:r>
            <w:r w:rsidRPr="006A5E7D">
              <w:rPr>
                <w:rFonts w:ascii="Times New Roman" w:hAnsi="Times New Roman"/>
                <w:noProof/>
              </w:rPr>
              <w:t xml:space="preserve">. </w:t>
            </w:r>
            <w:r w:rsidR="00511046">
              <w:rPr>
                <w:rFonts w:ascii="Times New Roman" w:hAnsi="Times New Roman"/>
                <w:noProof/>
              </w:rPr>
              <w:t xml:space="preserve">P. M. </w:t>
            </w:r>
            <w:r w:rsidR="00F73353">
              <w:rPr>
                <w:rFonts w:ascii="Times New Roman" w:hAnsi="Times New Roman"/>
                <w:noProof/>
              </w:rPr>
              <w:t>F</w:t>
            </w:r>
            <w:r w:rsidR="00511046">
              <w:rPr>
                <w:rFonts w:ascii="Times New Roman" w:hAnsi="Times New Roman"/>
                <w:noProof/>
              </w:rPr>
              <w:t>abiańska</w:t>
            </w:r>
            <w:r w:rsidRPr="006A5E7D">
              <w:rPr>
                <w:rFonts w:ascii="Times New Roman" w:hAnsi="Times New Roman"/>
                <w:noProof/>
              </w:rPr>
              <w:t>,</w:t>
            </w:r>
            <w:r w:rsidR="00F73353">
              <w:rPr>
                <w:rFonts w:ascii="Times New Roman" w:hAnsi="Times New Roman"/>
                <w:noProof/>
              </w:rPr>
              <w:t xml:space="preserve"> p. E. Nitecka-Zientarska</w:t>
            </w:r>
          </w:p>
        </w:tc>
      </w:tr>
      <w:tr w:rsidR="006A5E7D" w:rsidRPr="006A5E7D" w:rsidTr="006A5E7D">
        <w:trPr>
          <w:trHeight w:val="408"/>
        </w:trPr>
        <w:tc>
          <w:tcPr>
            <w:tcW w:w="220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727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 Dyrektor, wicedyrektor</w:t>
            </w:r>
          </w:p>
        </w:tc>
      </w:tr>
    </w:tbl>
    <w:p w:rsidR="006A5E7D" w:rsidRPr="006A5E7D" w:rsidRDefault="006A5E7D" w:rsidP="00116980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6A5E7D" w:rsidRDefault="006A5E7D" w:rsidP="006A5E7D">
      <w:pPr>
        <w:shd w:val="clear" w:color="auto" w:fill="FFFFFF"/>
        <w:suppressAutoHyphens/>
        <w:spacing w:line="360" w:lineRule="auto"/>
        <w:ind w:left="3261" w:hanging="3261"/>
        <w:jc w:val="left"/>
        <w:rPr>
          <w:rFonts w:ascii="Times New Roman" w:hAnsi="Times New Roman"/>
          <w:b/>
          <w:bCs/>
          <w:noProof/>
        </w:rPr>
      </w:pPr>
      <w:r w:rsidRPr="006A5E7D">
        <w:rPr>
          <w:rFonts w:ascii="Times New Roman" w:hAnsi="Times New Roman"/>
          <w:b/>
          <w:bCs/>
          <w:noProof/>
        </w:rPr>
        <w:t xml:space="preserve">Obszar tematyczny kontroli: </w:t>
      </w:r>
      <w:r w:rsidRPr="006A5E7D">
        <w:rPr>
          <w:rFonts w:ascii="Times New Roman" w:hAnsi="Times New Roman"/>
          <w:b/>
          <w:bCs/>
          <w:noProof/>
          <w:color w:val="0070C0"/>
        </w:rPr>
        <w:t xml:space="preserve"> </w:t>
      </w:r>
      <w:r w:rsidRPr="006A5E7D">
        <w:rPr>
          <w:rFonts w:ascii="Times New Roman" w:hAnsi="Times New Roman"/>
          <w:b/>
          <w:bCs/>
          <w:noProof/>
        </w:rPr>
        <w:t>Kształtowanie postaw oraz respektowanie wartości i norm społecznych w szkole</w:t>
      </w:r>
    </w:p>
    <w:p w:rsidR="006C1534" w:rsidRPr="006A5E7D" w:rsidRDefault="006C1534" w:rsidP="006A5E7D">
      <w:pPr>
        <w:shd w:val="clear" w:color="auto" w:fill="FFFFFF"/>
        <w:suppressAutoHyphens/>
        <w:spacing w:line="360" w:lineRule="auto"/>
        <w:ind w:left="3261" w:hanging="3261"/>
        <w:jc w:val="left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12.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A5E7D" w:rsidRPr="006A5E7D" w:rsidTr="006A5E7D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Budowanie spójnego, promującego prospołeczne i etyczne postawy, środowiska wychowawczego</w:t>
            </w:r>
          </w:p>
        </w:tc>
      </w:tr>
      <w:tr w:rsidR="006A5E7D" w:rsidRPr="006A5E7D" w:rsidTr="00120A0E">
        <w:trPr>
          <w:trHeight w:val="2097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34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Uwzględnianie w tematyce godzin wychowawczych promowanych przez szkołę postaw, wartości i norm społecznych.</w:t>
            </w:r>
          </w:p>
          <w:p w:rsidR="006A5E7D" w:rsidRPr="006A5E7D" w:rsidRDefault="006A5E7D" w:rsidP="005C7929">
            <w:pPr>
              <w:numPr>
                <w:ilvl w:val="0"/>
                <w:numId w:val="34"/>
              </w:numPr>
              <w:tabs>
                <w:tab w:val="left" w:pos="22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Poziom zaangażowania uczniów w działania samorządu szkolnego i wolontariatu uczniowskiego. </w:t>
            </w:r>
          </w:p>
          <w:p w:rsidR="006A5E7D" w:rsidRPr="006A5E7D" w:rsidRDefault="006A5E7D" w:rsidP="005C7929">
            <w:pPr>
              <w:numPr>
                <w:ilvl w:val="0"/>
                <w:numId w:val="34"/>
              </w:numPr>
              <w:tabs>
                <w:tab w:val="left" w:pos="22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Aktywność uczniów w przygotywaniu i celebrowaniu uroczystości o charakterze patriotycznym, tradycji kulturowych i świąt religijnych.</w:t>
            </w:r>
          </w:p>
          <w:p w:rsidR="006A5E7D" w:rsidRPr="006A5E7D" w:rsidRDefault="006A5E7D" w:rsidP="005C7929">
            <w:pPr>
              <w:numPr>
                <w:ilvl w:val="0"/>
                <w:numId w:val="34"/>
              </w:numPr>
              <w:tabs>
                <w:tab w:val="left" w:pos="22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lastRenderedPageBreak/>
              <w:t>Poziom zaangażowania uczniów w działania proekologiczne sprzyjające rozwijaniu ich odpowiedzialności za środowisko naturalne.</w:t>
            </w:r>
          </w:p>
          <w:p w:rsidR="006A5E7D" w:rsidRPr="006A5E7D" w:rsidRDefault="006A5E7D" w:rsidP="005C7929">
            <w:pPr>
              <w:numPr>
                <w:ilvl w:val="0"/>
                <w:numId w:val="34"/>
              </w:numPr>
              <w:tabs>
                <w:tab w:val="left" w:pos="22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Realizowanie podstaw programowych na poszczególnych przedmiotach w zakresie postaw, wartości i norm społecznych.</w:t>
            </w:r>
          </w:p>
        </w:tc>
      </w:tr>
      <w:tr w:rsidR="006A5E7D" w:rsidRPr="006A5E7D" w:rsidTr="006A5E7D">
        <w:trPr>
          <w:trHeight w:val="30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lastRenderedPageBreak/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styczeń 2023 r. i czerwiec 2023 r. </w:t>
            </w:r>
          </w:p>
        </w:tc>
      </w:tr>
      <w:tr w:rsidR="006A5E7D" w:rsidRPr="006A5E7D" w:rsidTr="006A5E7D">
        <w:trPr>
          <w:trHeight w:val="164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sprawozdań wychowawców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sprawozdań opiekunów samorządu szkolnego/wolontariatu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Analiza zapisów tematów zajęć w dziennikach lekcyjnych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Obserwacje lekcji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Obserwacja uczestnicząca w działaniach promujących wartości i postawy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 w:firstLine="211"/>
              <w:jc w:val="left"/>
              <w:rPr>
                <w:rFonts w:ascii="Times New Roman" w:hAnsi="Times New Roman"/>
                <w:bCs/>
              </w:rPr>
            </w:pP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Sprawozdania wychowawców, opiekunów samorządu, wolontariatu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Zapisy tematów zajęć w dziennikach lekcyjnych </w:t>
            </w:r>
          </w:p>
          <w:p w:rsidR="006A5E7D" w:rsidRPr="006A5E7D" w:rsidRDefault="006A5E7D" w:rsidP="00097F0E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Nauczyciele:</w:t>
            </w:r>
            <w:r w:rsidR="00097F0E">
              <w:rPr>
                <w:rFonts w:ascii="Times New Roman" w:hAnsi="Times New Roman"/>
                <w:noProof/>
              </w:rPr>
              <w:t xml:space="preserve"> </w:t>
            </w:r>
            <w:r w:rsidRPr="006A5E7D">
              <w:rPr>
                <w:rFonts w:ascii="Times New Roman" w:hAnsi="Times New Roman"/>
                <w:noProof/>
              </w:rPr>
              <w:t xml:space="preserve">p. </w:t>
            </w:r>
            <w:r w:rsidR="00097F0E">
              <w:rPr>
                <w:rFonts w:ascii="Times New Roman" w:hAnsi="Times New Roman"/>
                <w:noProof/>
              </w:rPr>
              <w:t>M. Baranowska</w:t>
            </w:r>
            <w:r w:rsidRPr="006A5E7D">
              <w:rPr>
                <w:rFonts w:ascii="Times New Roman" w:hAnsi="Times New Roman"/>
                <w:noProof/>
              </w:rPr>
              <w:t xml:space="preserve"> -  biologia 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6A5E7D" w:rsidRPr="006A5E7D" w:rsidRDefault="006A5E7D" w:rsidP="006A5E7D">
      <w:pPr>
        <w:shd w:val="clear" w:color="auto" w:fill="FFFFFF"/>
        <w:suppressAutoHyphens/>
        <w:spacing w:line="360" w:lineRule="auto"/>
        <w:ind w:left="3261" w:right="141" w:hanging="3261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6A5E7D" w:rsidRDefault="006A5E7D" w:rsidP="006A5E7D">
      <w:pPr>
        <w:shd w:val="clear" w:color="auto" w:fill="FFFFFF"/>
        <w:suppressAutoHyphens/>
        <w:spacing w:line="360" w:lineRule="auto"/>
        <w:ind w:right="141"/>
        <w:rPr>
          <w:rFonts w:ascii="Times New Roman" w:hAnsi="Times New Roman"/>
          <w:b/>
          <w:bCs/>
          <w:noProof/>
        </w:rPr>
      </w:pPr>
      <w:r w:rsidRPr="006A5E7D">
        <w:rPr>
          <w:rFonts w:ascii="Times New Roman" w:hAnsi="Times New Roman"/>
          <w:b/>
          <w:bCs/>
          <w:noProof/>
        </w:rPr>
        <w:t>Obszar tematyczny kontroli:  Kształtowanie krytycznego podejścia uczniów do treści publikowanych w internecie i mediach społecznościowych</w:t>
      </w:r>
    </w:p>
    <w:p w:rsidR="00F755F8" w:rsidRPr="00F755F8" w:rsidRDefault="00F755F8" w:rsidP="00F755F8">
      <w:pPr>
        <w:shd w:val="clear" w:color="auto" w:fill="FFFFFF"/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noProof/>
          <w:color w:val="4472C4" w:themeColor="accent1"/>
        </w:rPr>
      </w:pPr>
      <w:r w:rsidRPr="00F755F8">
        <w:rPr>
          <w:rFonts w:ascii="Times New Roman" w:hAnsi="Times New Roman"/>
          <w:b/>
          <w:bCs/>
          <w:noProof/>
          <w:color w:val="4472C4" w:themeColor="accent1"/>
        </w:rPr>
        <w:t>13.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A5E7D" w:rsidRPr="006A5E7D" w:rsidTr="006A5E7D">
        <w:trPr>
          <w:trHeight w:val="130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Działania nauczycieli podejmujące problem dezinformacji                       w internecie i mediach społecznościowych </w:t>
            </w:r>
            <w:r w:rsidRPr="006A5E7D">
              <w:rPr>
                <w:rFonts w:ascii="Times New Roman" w:hAnsi="Times New Roman"/>
                <w:noProof/>
              </w:rPr>
              <w:t xml:space="preserve"> (umiejętność weryfikowania informacji, obrona przed negatywnymi skutkami fake news-ów)</w:t>
            </w: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 </w:t>
            </w:r>
          </w:p>
        </w:tc>
      </w:tr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Zakres kontroli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35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Uwzględnianie w tematyce godzin wychowawczych oraz na zajęciach z informatyki zagadnień związanych z dezinformacją w internecie i mediach społecznościowych.</w:t>
            </w:r>
          </w:p>
          <w:p w:rsidR="006A5E7D" w:rsidRPr="006A5E7D" w:rsidRDefault="006A5E7D" w:rsidP="005C7929">
            <w:pPr>
              <w:numPr>
                <w:ilvl w:val="0"/>
                <w:numId w:val="35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Organizowanie różnorodnych form działań kształtujących krytyczne podejście uczniów do treści publikowanych </w:t>
            </w:r>
            <w:r w:rsidRPr="006A5E7D">
              <w:rPr>
                <w:rFonts w:ascii="Times New Roman" w:hAnsi="Times New Roman"/>
                <w:noProof/>
              </w:rPr>
              <w:br/>
              <w:t>w internecie i mediach społecznościwoych (debaty uczniowskie, gazetki szkolne, grupy dyskusyjne, analiza postów w grupach społecznościowych, etc.).</w:t>
            </w:r>
          </w:p>
        </w:tc>
      </w:tr>
      <w:tr w:rsidR="006A5E7D" w:rsidRPr="006A5E7D" w:rsidTr="006A5E7D">
        <w:trPr>
          <w:trHeight w:val="300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Zgodnie z harmonogramem obserwacji i planem pracy szkoły</w:t>
            </w:r>
          </w:p>
        </w:tc>
      </w:tr>
      <w:tr w:rsidR="006A5E7D" w:rsidRPr="006A5E7D" w:rsidTr="00871283">
        <w:trPr>
          <w:trHeight w:val="425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Obserwacje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Obserwacje uczestniczące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zapisów tematów godzin wychowawczych w dzienniku lekcyjnym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lastRenderedPageBreak/>
              <w:t xml:space="preserve">Analiza zapisów tematów lekcji informatyki 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lastRenderedPageBreak/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Wychowawcy klas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Nauczyciele informatyki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Nauczyciele podejmujący działania związane z problemem dezinformacji 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6A5E7D" w:rsidRPr="006A5E7D" w:rsidRDefault="006A5E7D" w:rsidP="006A5E7D">
      <w:pPr>
        <w:shd w:val="clear" w:color="auto" w:fill="FFFFFF"/>
        <w:suppressAutoHyphens/>
        <w:spacing w:line="360" w:lineRule="auto"/>
        <w:ind w:left="3261" w:right="141" w:hanging="3261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6A5E7D" w:rsidRPr="00F755F8" w:rsidRDefault="00871283" w:rsidP="006A5E7D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III </w:t>
      </w:r>
      <w:r w:rsidR="006A5E7D" w:rsidRPr="00F755F8">
        <w:rPr>
          <w:rFonts w:ascii="Times New Roman" w:hAnsi="Times New Roman"/>
          <w:b/>
          <w:i/>
          <w:sz w:val="24"/>
          <w:szCs w:val="24"/>
        </w:rPr>
        <w:t xml:space="preserve">Plan kontroli efektów działalności dydaktycznej, wychowawczej </w:t>
      </w:r>
      <w:r w:rsidR="006A5E7D" w:rsidRPr="00F755F8">
        <w:rPr>
          <w:rFonts w:ascii="Times New Roman" w:hAnsi="Times New Roman"/>
          <w:b/>
          <w:i/>
          <w:sz w:val="24"/>
          <w:szCs w:val="24"/>
        </w:rPr>
        <w:br/>
        <w:t xml:space="preserve"> i profilaktycznej oraz innej działalności statutowej szkoły</w:t>
      </w:r>
    </w:p>
    <w:p w:rsidR="006A5E7D" w:rsidRPr="006A5E7D" w:rsidRDefault="006A5E7D" w:rsidP="006A5E7D">
      <w:pPr>
        <w:shd w:val="clear" w:color="auto" w:fill="FFFFFF"/>
        <w:suppressAutoHyphens/>
        <w:spacing w:line="360" w:lineRule="auto"/>
        <w:ind w:left="1276" w:right="2835" w:hanging="1276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6A5E7D" w:rsidRDefault="006A5E7D" w:rsidP="00997C17">
      <w:pPr>
        <w:shd w:val="clear" w:color="auto" w:fill="FFFFFF"/>
        <w:suppressAutoHyphens/>
        <w:spacing w:line="360" w:lineRule="auto"/>
        <w:ind w:left="3261" w:right="141" w:hanging="3261"/>
        <w:jc w:val="both"/>
        <w:rPr>
          <w:rFonts w:ascii="Times New Roman" w:hAnsi="Times New Roman"/>
          <w:b/>
          <w:bCs/>
          <w:noProof/>
          <w:color w:val="0070C0"/>
        </w:rPr>
      </w:pPr>
      <w:r w:rsidRPr="006A5E7D">
        <w:rPr>
          <w:rFonts w:ascii="Times New Roman" w:hAnsi="Times New Roman"/>
          <w:b/>
          <w:bCs/>
          <w:noProof/>
        </w:rPr>
        <w:t>Obszar tematyczny kontroli:</w:t>
      </w:r>
      <w:r w:rsidRPr="006A5E7D">
        <w:rPr>
          <w:rFonts w:ascii="Times New Roman" w:hAnsi="Times New Roman"/>
          <w:b/>
          <w:bCs/>
          <w:noProof/>
          <w:color w:val="0070C0"/>
        </w:rPr>
        <w:t xml:space="preserve">   </w:t>
      </w:r>
      <w:r w:rsidRPr="006A5E7D">
        <w:rPr>
          <w:rFonts w:ascii="Times New Roman" w:hAnsi="Times New Roman"/>
          <w:b/>
          <w:bCs/>
          <w:noProof/>
        </w:rPr>
        <w:t>Ocena skuteczności działań nauczycieli na rzecz podniesienia jakości kształcenia</w:t>
      </w:r>
      <w:r w:rsidRPr="006A5E7D">
        <w:rPr>
          <w:rFonts w:ascii="Times New Roman" w:hAnsi="Times New Roman"/>
          <w:b/>
          <w:bCs/>
          <w:noProof/>
          <w:color w:val="0070C0"/>
        </w:rPr>
        <w:t xml:space="preserve"> </w:t>
      </w:r>
    </w:p>
    <w:p w:rsidR="00F755F8" w:rsidRPr="00997C17" w:rsidRDefault="00F755F8" w:rsidP="00997C17">
      <w:pPr>
        <w:shd w:val="clear" w:color="auto" w:fill="FFFFFF"/>
        <w:suppressAutoHyphens/>
        <w:spacing w:line="360" w:lineRule="auto"/>
        <w:ind w:left="3261" w:right="141" w:hanging="3261"/>
        <w:jc w:val="both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14.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A5E7D" w:rsidRPr="006A5E7D" w:rsidTr="006A5E7D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>Działania nauczycieli na rzecz podniesienia jakości kształcenia</w:t>
            </w:r>
            <w:r w:rsidR="00F755F8">
              <w:rPr>
                <w:rFonts w:ascii="Times New Roman" w:hAnsi="Times New Roman"/>
                <w:b/>
                <w:bCs/>
                <w:noProof/>
              </w:rPr>
              <w:t>, w tym skuteczność i efektywność wdrażania nowej formy egzaminu maturalnego (2023 r.)</w:t>
            </w:r>
          </w:p>
        </w:tc>
      </w:tr>
      <w:tr w:rsidR="006A5E7D" w:rsidRPr="006A5E7D" w:rsidTr="006A5E7D">
        <w:trPr>
          <w:trHeight w:val="1056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% nauczycieli stosujących nowatorskie metody nauczania rozwijające kompetencje kluczowe.</w:t>
            </w:r>
          </w:p>
          <w:p w:rsidR="006A5E7D" w:rsidRPr="006A5E7D" w:rsidRDefault="006A5E7D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% nauczycieli systematycznie i celowo włączających techologię informacyjno-komunikacyjną w tradycyjny proces kształcenia. </w:t>
            </w:r>
          </w:p>
          <w:p w:rsidR="006A5E7D" w:rsidRPr="006A5E7D" w:rsidRDefault="006A5E7D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Liczba uczniów biorących udział w konkursach przedmiotowych, olimpiadach, zawodach sportowych, kołach zainteresowań.</w:t>
            </w:r>
          </w:p>
          <w:p w:rsidR="006A5E7D" w:rsidRPr="006A5E7D" w:rsidRDefault="006A5E7D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Liczba uczniów korzystających z konsultacji z nauczycielami przedmiotów (prowadzonych w ramach obowiązkowej „dodatkowej” godziny z art. 42 ust. 2f KN).  </w:t>
            </w:r>
          </w:p>
          <w:p w:rsidR="006A5E7D" w:rsidRPr="006A5E7D" w:rsidRDefault="006A5E7D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Wyniki klasyfikacji okresowej i rocznej.</w:t>
            </w:r>
          </w:p>
          <w:p w:rsidR="006A5E7D" w:rsidRDefault="006A5E7D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Wyniki egzaminów zewnętrznych.</w:t>
            </w:r>
          </w:p>
          <w:p w:rsidR="00F755F8" w:rsidRDefault="00F755F8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 nauczycieli biorących udział w szkoleniach z zakresu nowej formuły maturalnej.</w:t>
            </w:r>
          </w:p>
          <w:p w:rsidR="00F755F8" w:rsidRPr="006A5E7D" w:rsidRDefault="00F755F8" w:rsidP="005C7929">
            <w:pPr>
              <w:numPr>
                <w:ilvl w:val="0"/>
                <w:numId w:val="39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przeprowadzonych prób i diagnoz z przygotowania do egzaminu maturalnego.</w:t>
            </w:r>
          </w:p>
        </w:tc>
      </w:tr>
      <w:tr w:rsidR="006A5E7D" w:rsidRPr="006A5E7D" w:rsidTr="006A5E7D">
        <w:trPr>
          <w:trHeight w:val="962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Po każdym okresie szkolnym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Zgodnie z planem obserwacji</w:t>
            </w:r>
          </w:p>
        </w:tc>
      </w:tr>
      <w:tr w:rsidR="006A5E7D" w:rsidRPr="006A5E7D" w:rsidTr="006A5E7D">
        <w:trPr>
          <w:trHeight w:val="411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dokumentów, np. sprawozdania opiekunów kółek zainteresowań</w:t>
            </w:r>
            <w:r w:rsidR="0022382E">
              <w:rPr>
                <w:rFonts w:ascii="Times New Roman" w:hAnsi="Times New Roman"/>
                <w:noProof/>
              </w:rPr>
              <w:t>;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protokołów posiedzeń rady pedagogicznej</w:t>
            </w:r>
            <w:r w:rsidR="0022382E">
              <w:rPr>
                <w:rFonts w:ascii="Times New Roman" w:hAnsi="Times New Roman"/>
                <w:noProof/>
              </w:rPr>
              <w:t>;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lastRenderedPageBreak/>
              <w:t>Analiza wyników egzaminów zewnętrznych: OKE i opracowanie wewnętrzne</w:t>
            </w:r>
            <w:r w:rsidR="0022382E">
              <w:rPr>
                <w:rFonts w:ascii="Times New Roman" w:hAnsi="Times New Roman"/>
                <w:noProof/>
              </w:rPr>
              <w:t>;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Obserwacje</w:t>
            </w:r>
            <w:r w:rsidR="0022382E">
              <w:rPr>
                <w:rFonts w:ascii="Times New Roman" w:hAnsi="Times New Roman"/>
                <w:noProof/>
              </w:rPr>
              <w:t>;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Analiza protokołów z konkursów i zawodów szkolnych, dyplomy laureatów  i finalistów 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 w:firstLine="211"/>
              <w:jc w:val="left"/>
              <w:rPr>
                <w:rFonts w:ascii="Times New Roman" w:hAnsi="Times New Roman"/>
                <w:bCs/>
              </w:rPr>
            </w:pP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Nauczyciele wg planu obserwacji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Protokoły rad pedagogicznych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Sprawozdania wychowawców z klasyfikcji okresowej i rocznej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Wyniki analizy egzaminów zewnętrznych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6A5E7D" w:rsidRPr="006A5E7D" w:rsidRDefault="006A5E7D" w:rsidP="00997C17">
      <w:pPr>
        <w:shd w:val="clear" w:color="auto" w:fill="FFFFFF"/>
        <w:suppressAutoHyphens/>
        <w:spacing w:line="360" w:lineRule="auto"/>
        <w:ind w:right="141"/>
        <w:jc w:val="both"/>
        <w:rPr>
          <w:rFonts w:ascii="Times New Roman" w:hAnsi="Times New Roman"/>
          <w:b/>
          <w:bCs/>
          <w:noProof/>
        </w:rPr>
      </w:pPr>
    </w:p>
    <w:p w:rsidR="006A5E7D" w:rsidRDefault="006A5E7D" w:rsidP="00997C17">
      <w:pPr>
        <w:shd w:val="clear" w:color="auto" w:fill="FFFFFF"/>
        <w:suppressAutoHyphens/>
        <w:spacing w:line="360" w:lineRule="auto"/>
        <w:ind w:left="3261" w:right="141" w:hanging="3261"/>
        <w:rPr>
          <w:rFonts w:ascii="Times New Roman" w:hAnsi="Times New Roman"/>
          <w:b/>
          <w:bCs/>
          <w:noProof/>
        </w:rPr>
      </w:pPr>
      <w:r w:rsidRPr="006A5E7D">
        <w:rPr>
          <w:rFonts w:ascii="Times New Roman" w:hAnsi="Times New Roman"/>
          <w:b/>
          <w:bCs/>
          <w:noProof/>
        </w:rPr>
        <w:t>Obszar tematyczny kontroli:</w:t>
      </w:r>
      <w:r w:rsidRPr="006A5E7D">
        <w:rPr>
          <w:rFonts w:ascii="Times New Roman" w:hAnsi="Times New Roman"/>
          <w:b/>
          <w:bCs/>
          <w:noProof/>
          <w:color w:val="0070C0"/>
        </w:rPr>
        <w:t xml:space="preserve">   </w:t>
      </w:r>
      <w:r w:rsidRPr="006A5E7D">
        <w:rPr>
          <w:rFonts w:ascii="Times New Roman" w:hAnsi="Times New Roman"/>
          <w:b/>
          <w:bCs/>
          <w:noProof/>
        </w:rPr>
        <w:t>Ocenianie szkolne</w:t>
      </w:r>
    </w:p>
    <w:p w:rsidR="00CA54D2" w:rsidRPr="006A5E7D" w:rsidRDefault="00CA54D2" w:rsidP="00CA54D2">
      <w:pPr>
        <w:shd w:val="clear" w:color="auto" w:fill="FFFFFF"/>
        <w:suppressAutoHyphens/>
        <w:spacing w:line="360" w:lineRule="auto"/>
        <w:ind w:left="3261" w:right="141" w:hanging="3261"/>
        <w:jc w:val="left"/>
        <w:rPr>
          <w:rFonts w:ascii="Times New Roman" w:hAnsi="Times New Roman"/>
          <w:b/>
          <w:bCs/>
          <w:noProof/>
          <w:color w:val="0070C0"/>
        </w:rPr>
      </w:pPr>
      <w:r>
        <w:rPr>
          <w:rFonts w:ascii="Times New Roman" w:hAnsi="Times New Roman"/>
          <w:b/>
          <w:bCs/>
          <w:noProof/>
          <w:color w:val="0070C0"/>
        </w:rPr>
        <w:t>15.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6727"/>
      </w:tblGrid>
      <w:tr w:rsidR="006A5E7D" w:rsidRPr="006A5E7D" w:rsidTr="006A5E7D">
        <w:trPr>
          <w:trHeight w:val="964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FFEB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  <w:color w:val="0070C0"/>
              </w:rPr>
            </w:pPr>
            <w:r w:rsidRPr="006A5E7D">
              <w:rPr>
                <w:rFonts w:ascii="Times New Roman" w:hAnsi="Times New Roman"/>
                <w:b/>
              </w:rPr>
              <w:t>Przedmiot kontroli</w:t>
            </w:r>
          </w:p>
        </w:tc>
        <w:tc>
          <w:tcPr>
            <w:tcW w:w="6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  <w:noProof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Ocenianie uczniów zgodnie z WZO </w:t>
            </w:r>
          </w:p>
        </w:tc>
      </w:tr>
      <w:tr w:rsidR="006A5E7D" w:rsidRPr="006A5E7D" w:rsidTr="00CA54D2">
        <w:trPr>
          <w:trHeight w:val="821"/>
        </w:trPr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rPr>
                <w:rFonts w:ascii="Times New Roman" w:hAnsi="Times New Roman"/>
                <w:b/>
                <w:bCs/>
              </w:rPr>
            </w:pPr>
            <w:r w:rsidRPr="006A5E7D">
              <w:rPr>
                <w:rFonts w:ascii="Times New Roman" w:hAnsi="Times New Roman"/>
                <w:b/>
                <w:bCs/>
                <w:noProof/>
              </w:rPr>
              <w:t xml:space="preserve">Zakres kontrolowanych efektów </w:t>
            </w:r>
          </w:p>
        </w:tc>
        <w:tc>
          <w:tcPr>
            <w:tcW w:w="6879" w:type="dxa"/>
            <w:tcBorders>
              <w:top w:val="single" w:sz="12" w:space="0" w:color="auto"/>
            </w:tcBorders>
          </w:tcPr>
          <w:p w:rsidR="006A5E7D" w:rsidRPr="006A5E7D" w:rsidRDefault="006A5E7D" w:rsidP="005C7929">
            <w:pPr>
              <w:numPr>
                <w:ilvl w:val="0"/>
                <w:numId w:val="4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Liczba odwołań od rocznych ocen klasyfikacyjnych.</w:t>
            </w:r>
          </w:p>
          <w:p w:rsidR="006A5E7D" w:rsidRPr="006A5E7D" w:rsidRDefault="006A5E7D" w:rsidP="005C7929">
            <w:pPr>
              <w:numPr>
                <w:ilvl w:val="0"/>
                <w:numId w:val="4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Liczba skarg związanych z bieżącym ocenianiem.</w:t>
            </w:r>
          </w:p>
          <w:p w:rsidR="006A5E7D" w:rsidRPr="006A5E7D" w:rsidRDefault="006A5E7D" w:rsidP="005C7929">
            <w:pPr>
              <w:numPr>
                <w:ilvl w:val="0"/>
                <w:numId w:val="4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Liczba przypadków i rodzaj naruszenia przez nauczycieli obowiązujących zasad WZO.</w:t>
            </w:r>
          </w:p>
          <w:p w:rsidR="006A5E7D" w:rsidRPr="006A5E7D" w:rsidRDefault="006A5E7D" w:rsidP="005C7929">
            <w:pPr>
              <w:numPr>
                <w:ilvl w:val="0"/>
                <w:numId w:val="4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% uczniów przystępująch do poprawy ocen bieżących jako dowód na zachowanie motywacyjnego charakteru oceny szkolnej.</w:t>
            </w:r>
          </w:p>
          <w:p w:rsidR="006A5E7D" w:rsidRPr="006A5E7D" w:rsidRDefault="006A5E7D" w:rsidP="005C7929">
            <w:pPr>
              <w:numPr>
                <w:ilvl w:val="0"/>
                <w:numId w:val="40"/>
              </w:numPr>
              <w:tabs>
                <w:tab w:val="left" w:pos="144"/>
              </w:tabs>
              <w:spacing w:line="360" w:lineRule="auto"/>
              <w:ind w:left="507" w:right="141" w:hanging="283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Zbieżność oceniania wewnątrzszkolnego z wynikami egzaminów zewnętrznych.</w:t>
            </w:r>
          </w:p>
        </w:tc>
      </w:tr>
      <w:tr w:rsidR="006A5E7D" w:rsidRPr="006A5E7D" w:rsidTr="006A5E7D">
        <w:trPr>
          <w:trHeight w:val="962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Terminy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Raz </w:t>
            </w:r>
            <w:r w:rsidR="00CA54D2">
              <w:rPr>
                <w:rFonts w:ascii="Times New Roman" w:hAnsi="Times New Roman"/>
                <w:noProof/>
              </w:rPr>
              <w:t>w roku szkolnym.</w:t>
            </w:r>
            <w:r w:rsidRPr="006A5E7D">
              <w:rPr>
                <w:rFonts w:ascii="Times New Roman" w:hAnsi="Times New Roman"/>
                <w:noProof/>
              </w:rPr>
              <w:t xml:space="preserve">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Na bieżąco po wpłynięciu skarg, odwołań</w:t>
            </w:r>
          </w:p>
        </w:tc>
      </w:tr>
      <w:tr w:rsidR="006A5E7D" w:rsidRPr="006A5E7D" w:rsidTr="006A5E7D">
        <w:trPr>
          <w:trHeight w:val="411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Forma kontroli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ocen w dziennikach lekcyjnych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Analiza skarg i odwołań</w:t>
            </w:r>
          </w:p>
        </w:tc>
      </w:tr>
      <w:tr w:rsidR="006A5E7D" w:rsidRPr="006A5E7D" w:rsidTr="006A5E7D">
        <w:trPr>
          <w:trHeight w:val="194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tabs>
                <w:tab w:val="left" w:pos="4395"/>
              </w:tabs>
              <w:spacing w:line="360" w:lineRule="auto"/>
              <w:ind w:right="-29" w:firstLine="211"/>
              <w:jc w:val="left"/>
              <w:rPr>
                <w:rFonts w:ascii="Times New Roman" w:hAnsi="Times New Roman"/>
                <w:bCs/>
              </w:rPr>
            </w:pP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Osoby/dokumenty podlegające kontroli</w:t>
            </w:r>
          </w:p>
        </w:tc>
        <w:tc>
          <w:tcPr>
            <w:tcW w:w="6879" w:type="dxa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Dziennik lekcyjne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 xml:space="preserve">Skargi i odwołania </w:t>
            </w:r>
          </w:p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both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Analizy porównawacze wyników egzaminów zewnętrznych z wynikami klasyfikacji końcowej</w:t>
            </w:r>
          </w:p>
        </w:tc>
      </w:tr>
      <w:tr w:rsidR="006A5E7D" w:rsidRPr="006A5E7D" w:rsidTr="006A5E7D">
        <w:trPr>
          <w:trHeight w:val="408"/>
        </w:trPr>
        <w:tc>
          <w:tcPr>
            <w:tcW w:w="2288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 w:hanging="25"/>
              <w:jc w:val="left"/>
              <w:rPr>
                <w:rFonts w:ascii="Times New Roman" w:hAnsi="Times New Roman"/>
                <w:bCs/>
              </w:rPr>
            </w:pPr>
            <w:r w:rsidRPr="006A5E7D">
              <w:rPr>
                <w:rFonts w:ascii="Times New Roman" w:hAnsi="Times New Roman"/>
                <w:bCs/>
              </w:rPr>
              <w:t>Kontrolujący</w:t>
            </w:r>
          </w:p>
        </w:tc>
        <w:tc>
          <w:tcPr>
            <w:tcW w:w="6879" w:type="dxa"/>
            <w:vAlign w:val="center"/>
          </w:tcPr>
          <w:p w:rsidR="006A5E7D" w:rsidRPr="006A5E7D" w:rsidRDefault="006A5E7D" w:rsidP="006A5E7D">
            <w:pPr>
              <w:shd w:val="clear" w:color="auto" w:fill="FFFFFF"/>
              <w:suppressAutoHyphens/>
              <w:spacing w:line="360" w:lineRule="auto"/>
              <w:ind w:left="25"/>
              <w:jc w:val="left"/>
              <w:rPr>
                <w:rFonts w:ascii="Times New Roman" w:hAnsi="Times New Roman"/>
                <w:noProof/>
              </w:rPr>
            </w:pPr>
            <w:r w:rsidRPr="006A5E7D">
              <w:rPr>
                <w:rFonts w:ascii="Times New Roman" w:hAnsi="Times New Roman"/>
                <w:noProof/>
              </w:rPr>
              <w:t>Dyrektor, wicedyrektor</w:t>
            </w:r>
          </w:p>
        </w:tc>
      </w:tr>
    </w:tbl>
    <w:p w:rsidR="006A5E7D" w:rsidRPr="006A5E7D" w:rsidRDefault="006A5E7D" w:rsidP="006A5E7D">
      <w:pPr>
        <w:shd w:val="clear" w:color="auto" w:fill="FFFFFF"/>
        <w:suppressAutoHyphens/>
        <w:spacing w:line="360" w:lineRule="auto"/>
        <w:ind w:left="3261" w:hanging="3261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6A5E7D" w:rsidRPr="00D363CA" w:rsidRDefault="006A5E7D" w:rsidP="00D363CA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6A5E7D">
        <w:rPr>
          <w:rFonts w:ascii="Times New Roman" w:hAnsi="Times New Roman"/>
          <w:b/>
        </w:rPr>
        <w:t>Kontroli doraźnej podlegają wszystkie działania statutowe nauczycieli i nie są zapowiadane.</w:t>
      </w:r>
    </w:p>
    <w:p w:rsidR="0022382E" w:rsidRDefault="0022382E" w:rsidP="00997C17">
      <w:pPr>
        <w:rPr>
          <w:rFonts w:ascii="Times New Roman" w:hAnsi="Times New Roman"/>
          <w:b/>
        </w:rPr>
      </w:pPr>
    </w:p>
    <w:p w:rsidR="00997C17" w:rsidRPr="00997C17" w:rsidRDefault="00997C17" w:rsidP="00997C17">
      <w:pPr>
        <w:rPr>
          <w:rFonts w:ascii="Times New Roman" w:hAnsi="Times New Roman"/>
          <w:b/>
        </w:rPr>
      </w:pPr>
      <w:r w:rsidRPr="00997C17">
        <w:rPr>
          <w:rFonts w:ascii="Times New Roman" w:hAnsi="Times New Roman"/>
          <w:b/>
        </w:rPr>
        <w:lastRenderedPageBreak/>
        <w:t>Zakres wspomagania nauczycieli – formy, obszary</w:t>
      </w: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</w:rPr>
      </w:pP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97C17">
        <w:rPr>
          <w:rFonts w:ascii="Times New Roman" w:hAnsi="Times New Roman"/>
          <w:b/>
        </w:rPr>
        <w:t>Obszary podlegające diagnozie w roku szkolnym 2022/2023:</w:t>
      </w: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</w:rPr>
      </w:pPr>
    </w:p>
    <w:p w:rsidR="00997C17" w:rsidRPr="00997C17" w:rsidRDefault="00997C17" w:rsidP="005C7929">
      <w:pPr>
        <w:numPr>
          <w:ilvl w:val="6"/>
          <w:numId w:val="42"/>
        </w:numPr>
        <w:shd w:val="clear" w:color="auto" w:fill="FFFFFF"/>
        <w:suppressAutoHyphens/>
        <w:spacing w:line="360" w:lineRule="auto"/>
        <w:ind w:left="709" w:hanging="283"/>
        <w:jc w:val="both"/>
        <w:rPr>
          <w:rFonts w:ascii="Times New Roman" w:hAnsi="Times New Roman"/>
          <w:bCs/>
        </w:rPr>
      </w:pPr>
      <w:r w:rsidRPr="00997C17">
        <w:rPr>
          <w:rFonts w:ascii="Times New Roman" w:hAnsi="Times New Roman"/>
          <w:b/>
        </w:rPr>
        <w:t xml:space="preserve">Diagnoza </w:t>
      </w:r>
      <w:r w:rsidRPr="00997C17">
        <w:rPr>
          <w:rFonts w:ascii="Times New Roman" w:eastAsia="Times New Roman" w:hAnsi="Times New Roman"/>
          <w:b/>
          <w:lang w:eastAsia="pl-PL"/>
        </w:rPr>
        <w:t>występujących w środowisku szkolnym potrzeb rozwojowych uczniów, w tym czynników chroniących i czynników ryzyka, ze szczególnym uwzględnieniem zagrożeń związanych z używaniem substancji psychotropowych, środków zastępczych oraz nowych substancji psychoaktywnych</w:t>
      </w:r>
      <w:r w:rsidR="0022382E">
        <w:rPr>
          <w:rFonts w:ascii="Times New Roman" w:eastAsia="Times New Roman" w:hAnsi="Times New Roman"/>
          <w:b/>
          <w:lang w:eastAsia="pl-PL"/>
        </w:rPr>
        <w:t>.</w:t>
      </w:r>
      <w:r w:rsidRPr="00997C17">
        <w:rPr>
          <w:rFonts w:ascii="Times New Roman" w:eastAsia="Times New Roman" w:hAnsi="Times New Roman"/>
          <w:lang w:eastAsia="pl-PL"/>
        </w:rPr>
        <w:t xml:space="preserve"> </w:t>
      </w:r>
    </w:p>
    <w:p w:rsidR="00997C17" w:rsidRP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Narzędzia do diagnozy:</w:t>
      </w:r>
    </w:p>
    <w:p w:rsidR="00997C17" w:rsidRPr="00997C17" w:rsidRDefault="00997C17" w:rsidP="005C7929">
      <w:pPr>
        <w:numPr>
          <w:ilvl w:val="0"/>
          <w:numId w:val="43"/>
        </w:numPr>
        <w:spacing w:line="360" w:lineRule="auto"/>
        <w:ind w:left="567" w:hanging="207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 xml:space="preserve">sprawozdania wychowawców o sytuacji wychowawczej w klasie w zakresie problemów wychowawczych związanych z ryzykownymi </w:t>
      </w:r>
      <w:proofErr w:type="spellStart"/>
      <w:r w:rsidRPr="00997C17">
        <w:rPr>
          <w:rFonts w:ascii="Times New Roman" w:hAnsi="Times New Roman"/>
        </w:rPr>
        <w:t>zachowaniami</w:t>
      </w:r>
      <w:proofErr w:type="spellEnd"/>
      <w:r w:rsidRPr="00997C17">
        <w:rPr>
          <w:rFonts w:ascii="Times New Roman" w:hAnsi="Times New Roman"/>
        </w:rPr>
        <w:t>,</w:t>
      </w:r>
    </w:p>
    <w:p w:rsidR="00997C17" w:rsidRDefault="00997C17" w:rsidP="005C7929">
      <w:pPr>
        <w:numPr>
          <w:ilvl w:val="0"/>
          <w:numId w:val="43"/>
        </w:numPr>
        <w:spacing w:line="360" w:lineRule="auto"/>
        <w:ind w:left="567" w:hanging="207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ocena sytuacji wychowawczej na zakończenie poprzedniego roku szkolnego</w:t>
      </w:r>
      <w:r w:rsidR="00CA54D2">
        <w:rPr>
          <w:rFonts w:ascii="Times New Roman" w:hAnsi="Times New Roman"/>
        </w:rPr>
        <w:t xml:space="preserve"> (wyniki ewaluacji programu wychowawczo -profilaktycznego z roku szk</w:t>
      </w:r>
      <w:r w:rsidR="0022382E">
        <w:rPr>
          <w:rFonts w:ascii="Times New Roman" w:hAnsi="Times New Roman"/>
        </w:rPr>
        <w:t>o</w:t>
      </w:r>
      <w:r w:rsidR="00CA54D2">
        <w:rPr>
          <w:rFonts w:ascii="Times New Roman" w:hAnsi="Times New Roman"/>
        </w:rPr>
        <w:t>l</w:t>
      </w:r>
      <w:r w:rsidR="0022382E">
        <w:rPr>
          <w:rFonts w:ascii="Times New Roman" w:hAnsi="Times New Roman"/>
        </w:rPr>
        <w:t>nego</w:t>
      </w:r>
      <w:r w:rsidR="00CA54D2">
        <w:rPr>
          <w:rFonts w:ascii="Times New Roman" w:hAnsi="Times New Roman"/>
        </w:rPr>
        <w:t xml:space="preserve"> 2021/2022),</w:t>
      </w:r>
    </w:p>
    <w:p w:rsidR="00CA54D2" w:rsidRPr="00997C17" w:rsidRDefault="0022382E" w:rsidP="005C7929">
      <w:pPr>
        <w:numPr>
          <w:ilvl w:val="0"/>
          <w:numId w:val="43"/>
        </w:numPr>
        <w:spacing w:line="360" w:lineRule="auto"/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A54D2">
        <w:rPr>
          <w:rFonts w:ascii="Times New Roman" w:hAnsi="Times New Roman"/>
        </w:rPr>
        <w:t>nkiety uczniowskie,</w:t>
      </w:r>
    </w:p>
    <w:p w:rsidR="00997C17" w:rsidRPr="00997C17" w:rsidRDefault="00997C17" w:rsidP="005C7929">
      <w:pPr>
        <w:numPr>
          <w:ilvl w:val="0"/>
          <w:numId w:val="43"/>
        </w:numPr>
        <w:spacing w:line="360" w:lineRule="auto"/>
        <w:ind w:left="567" w:hanging="207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 xml:space="preserve">wywiad z pedagogiem szkolnym, </w:t>
      </w:r>
    </w:p>
    <w:p w:rsidR="00997C17" w:rsidRPr="00997C17" w:rsidRDefault="00997C17" w:rsidP="005C7929">
      <w:pPr>
        <w:numPr>
          <w:ilvl w:val="0"/>
          <w:numId w:val="43"/>
        </w:numPr>
        <w:spacing w:line="360" w:lineRule="auto"/>
        <w:ind w:left="567" w:hanging="207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analiza informacji z instytucji zewnętrznych – Policji, MOPS-u.</w:t>
      </w:r>
    </w:p>
    <w:p w:rsidR="00997C17" w:rsidRP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</w:p>
    <w:p w:rsidR="00997C17" w:rsidRP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Termin badania diagnostycznego: do 30 września 2022 r.</w:t>
      </w:r>
    </w:p>
    <w:p w:rsidR="00997C17" w:rsidRP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Uzasadnienie przeprowadzenia diagnozy: obowiązek wynika wprost z art. 26 ustawy – Prawo oświatowe</w:t>
      </w:r>
      <w:r w:rsidR="0022382E">
        <w:rPr>
          <w:rFonts w:ascii="Times New Roman" w:hAnsi="Times New Roman"/>
        </w:rPr>
        <w:t>.</w:t>
      </w:r>
      <w:r w:rsidRPr="00997C17">
        <w:rPr>
          <w:rFonts w:ascii="Times New Roman" w:hAnsi="Times New Roman"/>
        </w:rPr>
        <w:t xml:space="preserve"> </w:t>
      </w:r>
    </w:p>
    <w:p w:rsidR="00997C17" w:rsidRP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 xml:space="preserve">Cel badania diagnostycznego: wprowadzenie modyfikacji do Programu wychowawczo-profilaktycznego.  </w:t>
      </w:r>
    </w:p>
    <w:p w:rsidR="00997C17" w:rsidRPr="00997C17" w:rsidRDefault="00997C17" w:rsidP="00997C17">
      <w:pPr>
        <w:tabs>
          <w:tab w:val="left" w:pos="4395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97C17">
        <w:rPr>
          <w:rFonts w:ascii="Times New Roman" w:hAnsi="Times New Roman"/>
        </w:rPr>
        <w:t>Celem diagnozy była ocena czynników ryzyka i czynników chroniących</w:t>
      </w:r>
      <w:r w:rsidR="0022382E">
        <w:rPr>
          <w:rFonts w:ascii="Times New Roman" w:hAnsi="Times New Roman"/>
        </w:rPr>
        <w:t>,</w:t>
      </w:r>
      <w:r w:rsidRPr="00997C17">
        <w:rPr>
          <w:rFonts w:ascii="Times New Roman" w:hAnsi="Times New Roman"/>
        </w:rPr>
        <w:t xml:space="preserve"> </w:t>
      </w:r>
      <w:proofErr w:type="spellStart"/>
      <w:r w:rsidR="0022382E">
        <w:rPr>
          <w:rFonts w:ascii="Times New Roman" w:hAnsi="Times New Roman"/>
        </w:rPr>
        <w:t>zachowań</w:t>
      </w:r>
      <w:proofErr w:type="spellEnd"/>
      <w:r w:rsidR="0022382E">
        <w:rPr>
          <w:rFonts w:ascii="Times New Roman" w:hAnsi="Times New Roman"/>
        </w:rPr>
        <w:t xml:space="preserve"> </w:t>
      </w:r>
      <w:r w:rsidRPr="00997C17">
        <w:rPr>
          <w:rFonts w:ascii="Times New Roman" w:hAnsi="Times New Roman"/>
        </w:rPr>
        <w:t>problemowych/ryzykownych uczniów naszej szkoły, a także dynamiki ich rozwoju w ciągu ostatniego roku szkolnego, ze szczególnym uwzględnieniem osamotnienia i izolacji w czasie nauki zdalnej.</w:t>
      </w: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ind w:left="709"/>
        <w:jc w:val="both"/>
        <w:rPr>
          <w:rFonts w:ascii="Times New Roman" w:hAnsi="Times New Roman"/>
          <w:bCs/>
        </w:rPr>
      </w:pPr>
    </w:p>
    <w:p w:rsidR="003037E9" w:rsidRPr="003037E9" w:rsidRDefault="00997C17" w:rsidP="003037E9">
      <w:pPr>
        <w:numPr>
          <w:ilvl w:val="6"/>
          <w:numId w:val="42"/>
        </w:numPr>
        <w:shd w:val="clear" w:color="auto" w:fill="FFFFFF"/>
        <w:suppressAutoHyphens/>
        <w:spacing w:line="360" w:lineRule="auto"/>
        <w:ind w:left="709" w:hanging="283"/>
        <w:jc w:val="both"/>
        <w:rPr>
          <w:rFonts w:ascii="Times New Roman" w:hAnsi="Times New Roman"/>
        </w:rPr>
      </w:pPr>
      <w:r w:rsidRPr="003037E9">
        <w:rPr>
          <w:rFonts w:ascii="Times New Roman" w:hAnsi="Times New Roman"/>
          <w:b/>
        </w:rPr>
        <w:t xml:space="preserve">  Diagnoza potrzeb nauczycieli w zakresie doskonalenia zawodowego</w:t>
      </w:r>
      <w:r w:rsidRPr="003037E9">
        <w:rPr>
          <w:rFonts w:ascii="Times New Roman" w:hAnsi="Times New Roman"/>
          <w:bCs/>
        </w:rPr>
        <w:t xml:space="preserve"> </w:t>
      </w:r>
    </w:p>
    <w:p w:rsidR="00997C17" w:rsidRPr="003037E9" w:rsidRDefault="00997C17" w:rsidP="003037E9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</w:rPr>
      </w:pPr>
      <w:r w:rsidRPr="003037E9">
        <w:rPr>
          <w:rFonts w:ascii="Times New Roman" w:hAnsi="Times New Roman"/>
        </w:rPr>
        <w:t>Narzędzia do diagnozy: kwestionariusz ankiety dla nauczycieli</w:t>
      </w:r>
    </w:p>
    <w:p w:rsid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Termin badania diagnostycznego: do 15 września 2022 r.</w:t>
      </w:r>
    </w:p>
    <w:p w:rsidR="00006471" w:rsidRDefault="00006471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</w:p>
    <w:p w:rsidR="006A5E7D" w:rsidRDefault="00006471" w:rsidP="00006471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Uzasadnienie przeprowadzenia diagnozy: diagnoza wynika z obowiązku wskazanego w §3 i 4 rozporządzenia </w:t>
      </w:r>
      <w:proofErr w:type="spellStart"/>
      <w:r>
        <w:rPr>
          <w:rFonts w:ascii="Times New Roman" w:hAnsi="Times New Roman"/>
        </w:rPr>
        <w:t>MEiN</w:t>
      </w:r>
      <w:proofErr w:type="spellEnd"/>
      <w:r>
        <w:rPr>
          <w:rFonts w:ascii="Times New Roman" w:hAnsi="Times New Roman"/>
        </w:rPr>
        <w:t xml:space="preserve"> z dnia 23 sierpnia 2019 r. w sprawie dofinasowania doskonalenia zawodowego nauczycieli, szczegółowych celów szkolenia branżowego oraz trybu i warunków kierowania nauczycieli na szkolenia branżowe. </w:t>
      </w:r>
    </w:p>
    <w:p w:rsidR="00006471" w:rsidRDefault="00006471" w:rsidP="00006471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</w:p>
    <w:p w:rsidR="00997C17" w:rsidRDefault="00006471" w:rsidP="003037E9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 badania diagnostycznego: rozpoznanie potrzeb edukacyjnych nauczycieli i zgłoszenie w terminie do 30 listopada zapotrzebowania na formy doskonalenia do organu prowadzącego.</w:t>
      </w:r>
    </w:p>
    <w:p w:rsidR="003037E9" w:rsidRPr="003037E9" w:rsidRDefault="003037E9" w:rsidP="003037E9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</w:p>
    <w:p w:rsidR="00997C17" w:rsidRDefault="00006471" w:rsidP="00006471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  <w:b/>
          <w:bCs/>
        </w:rPr>
        <w:t xml:space="preserve">3.    </w:t>
      </w:r>
      <w:r w:rsidR="00997C17" w:rsidRPr="00006471">
        <w:rPr>
          <w:rFonts w:ascii="Times New Roman" w:hAnsi="Times New Roman"/>
          <w:b/>
          <w:bCs/>
        </w:rPr>
        <w:t xml:space="preserve">Analiza i ocena określonych w statucie wewnątrzszkolnych zasad oceniania </w:t>
      </w:r>
    </w:p>
    <w:p w:rsidR="003037E9" w:rsidRPr="00006471" w:rsidRDefault="003037E9" w:rsidP="00006471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</w:rPr>
      </w:pPr>
    </w:p>
    <w:p w:rsidR="00997C17" w:rsidRP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Narzędzia do diagnozy: analiza danych statystycznych, kwestionariusz ankiety dla uczniów</w:t>
      </w:r>
      <w:r w:rsidR="00BD09A9">
        <w:rPr>
          <w:rFonts w:ascii="Times New Roman" w:hAnsi="Times New Roman"/>
        </w:rPr>
        <w:t>.</w:t>
      </w:r>
    </w:p>
    <w:p w:rsidR="00997C17" w:rsidRDefault="00997C17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Termin badania diagnostycznego: w trakcie trwania roku szkolnego.</w:t>
      </w:r>
    </w:p>
    <w:p w:rsidR="00006471" w:rsidRDefault="00006471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</w:p>
    <w:p w:rsidR="00006471" w:rsidRDefault="00006471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</w:t>
      </w:r>
      <w:r w:rsidR="002E7DD4">
        <w:rPr>
          <w:rFonts w:ascii="Times New Roman" w:hAnsi="Times New Roman"/>
        </w:rPr>
        <w:t>dnienie przeprowadzenia diagnozy: wynik kontroli doraźnej przeprowadzonej przez Organ nadzoru pedagogicznego, a także wynikający z art. 44 ust. 5 ustawy o systemie oświaty w punktach 1-6</w:t>
      </w:r>
      <w:r w:rsidR="00B845A3">
        <w:rPr>
          <w:rFonts w:ascii="Times New Roman" w:hAnsi="Times New Roman"/>
        </w:rPr>
        <w:t xml:space="preserve"> (</w:t>
      </w:r>
      <w:r w:rsidR="002E7DD4">
        <w:rPr>
          <w:rFonts w:ascii="Times New Roman" w:hAnsi="Times New Roman"/>
        </w:rPr>
        <w:t>któr</w:t>
      </w:r>
      <w:r w:rsidR="00B845A3">
        <w:rPr>
          <w:rFonts w:ascii="Times New Roman" w:hAnsi="Times New Roman"/>
        </w:rPr>
        <w:t>y</w:t>
      </w:r>
      <w:r w:rsidR="002E7DD4">
        <w:rPr>
          <w:rFonts w:ascii="Times New Roman" w:hAnsi="Times New Roman"/>
        </w:rPr>
        <w:t xml:space="preserve"> wskazuje cele oceniania osiągnięć edukacyjnych uczniów w ramach oceniania wewnątrzszkolnego</w:t>
      </w:r>
      <w:r w:rsidR="00AE5684">
        <w:rPr>
          <w:rFonts w:ascii="Times New Roman" w:hAnsi="Times New Roman"/>
        </w:rPr>
        <w:t>)</w:t>
      </w:r>
      <w:r w:rsidR="002E7DD4">
        <w:rPr>
          <w:rFonts w:ascii="Times New Roman" w:hAnsi="Times New Roman"/>
        </w:rPr>
        <w:t xml:space="preserve">. Wyniki nadzoru pedagogicznego oraz liczne uwagi nauczycieli i uczniów potwierdzają, że przyjęte w szkole zasady oceniania nie w pełni realizują w/w cele. Za zasadne uznaje się wprowadzenie zmian w zasadach oceniania, które umożliwią ocenę postępów uczniów w nabywaniu wiedzy i umiejętności, dostarczą wyczerpujących informacji dla ucznia i rodziców o trudnościach </w:t>
      </w:r>
      <w:r w:rsidR="00B845A3">
        <w:rPr>
          <w:rFonts w:ascii="Times New Roman" w:hAnsi="Times New Roman"/>
        </w:rPr>
        <w:t xml:space="preserve">                      </w:t>
      </w:r>
      <w:r w:rsidR="002E7DD4">
        <w:rPr>
          <w:rFonts w:ascii="Times New Roman" w:hAnsi="Times New Roman"/>
        </w:rPr>
        <w:t>w nauce, ułatwią uczniowi planowanie pracy, a tym samym znaczniej będą motywowały uczniów do nauki.</w:t>
      </w:r>
    </w:p>
    <w:p w:rsidR="002E7DD4" w:rsidRDefault="002E7DD4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</w:p>
    <w:p w:rsidR="002E7DD4" w:rsidRPr="00997C17" w:rsidRDefault="002E7DD4" w:rsidP="00997C17">
      <w:pPr>
        <w:tabs>
          <w:tab w:val="left" w:pos="43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 badania diagnostycznego: przygotowanie Rady pedagogicznej i Samorządu uczniowskiego do zmiany zasad oceniania w szkole, z uwzględnieniem w znacznie większym stopniu </w:t>
      </w:r>
      <w:r w:rsidR="004652B1">
        <w:rPr>
          <w:rFonts w:ascii="Times New Roman" w:hAnsi="Times New Roman"/>
        </w:rPr>
        <w:t>opinii uczniów.</w:t>
      </w:r>
    </w:p>
    <w:p w:rsidR="00997C17" w:rsidRPr="00997C17" w:rsidRDefault="00997C17" w:rsidP="00997C17">
      <w:pPr>
        <w:spacing w:line="360" w:lineRule="auto"/>
        <w:ind w:left="2694" w:hanging="2694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Cel badania diagnostycznego: przygotowanie Rady Pedagogicznej i Samorządu szkolnego do zmiany zasad oceniania w szkole</w:t>
      </w:r>
      <w:r w:rsidR="002E7DD4">
        <w:rPr>
          <w:rFonts w:ascii="Times New Roman" w:hAnsi="Times New Roman"/>
        </w:rPr>
        <w:t xml:space="preserve">. </w:t>
      </w:r>
      <w:r w:rsidRPr="00997C17">
        <w:rPr>
          <w:rFonts w:ascii="Times New Roman" w:hAnsi="Times New Roman"/>
        </w:rPr>
        <w:t xml:space="preserve"> </w:t>
      </w: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ind w:left="720"/>
        <w:jc w:val="both"/>
        <w:rPr>
          <w:rFonts w:ascii="Times New Roman" w:hAnsi="Times New Roman"/>
          <w:b/>
          <w:color w:val="0070C0"/>
        </w:rPr>
      </w:pPr>
    </w:p>
    <w:p w:rsidR="006A5E7D" w:rsidRPr="006A5E7D" w:rsidRDefault="006A5E7D" w:rsidP="006A5E7D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  <w:color w:val="0070C0"/>
        </w:rPr>
      </w:pP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</w:rPr>
      </w:pPr>
      <w:r w:rsidRPr="00997C17">
        <w:rPr>
          <w:rFonts w:ascii="Times New Roman" w:hAnsi="Times New Roman"/>
          <w:b/>
          <w:bCs/>
          <w:noProof/>
        </w:rPr>
        <w:t xml:space="preserve">Plan badań edukacyjnych w roku szkolnym 2022/2023 </w:t>
      </w:r>
      <w:r w:rsidRPr="00997C17">
        <w:rPr>
          <w:rFonts w:ascii="Times New Roman" w:hAnsi="Times New Roman"/>
          <w:b/>
          <w:bCs/>
          <w:noProof/>
          <w:color w:val="FF0000"/>
        </w:rPr>
        <w:t>– ( załącznik p. Maja Fabiańska)</w:t>
      </w:r>
    </w:p>
    <w:p w:rsidR="00997C17" w:rsidRPr="00997C17" w:rsidRDefault="00997C17" w:rsidP="00997C17">
      <w:pPr>
        <w:spacing w:line="360" w:lineRule="auto"/>
        <w:ind w:left="720"/>
        <w:contextualSpacing/>
        <w:rPr>
          <w:rFonts w:ascii="Times New Roman" w:hAnsi="Times New Roman"/>
          <w:bCs/>
          <w:color w:val="0070C0"/>
        </w:rPr>
      </w:pPr>
    </w:p>
    <w:p w:rsidR="00997C17" w:rsidRPr="00997C17" w:rsidRDefault="00997C17" w:rsidP="00997C17">
      <w:pPr>
        <w:spacing w:line="360" w:lineRule="auto"/>
        <w:ind w:left="720"/>
        <w:contextualSpacing/>
        <w:rPr>
          <w:rFonts w:ascii="Times New Roman" w:hAnsi="Times New Roman"/>
          <w:bCs/>
          <w:color w:val="0070C0"/>
        </w:rPr>
      </w:pPr>
    </w:p>
    <w:p w:rsidR="00997C17" w:rsidRDefault="00997C17" w:rsidP="00997C17">
      <w:pPr>
        <w:jc w:val="both"/>
        <w:rPr>
          <w:rFonts w:ascii="Times New Roman" w:hAnsi="Times New Roman"/>
          <w:b/>
          <w:color w:val="FF0000"/>
        </w:rPr>
      </w:pPr>
      <w:r w:rsidRPr="00997C17">
        <w:rPr>
          <w:rFonts w:ascii="Times New Roman" w:hAnsi="Times New Roman"/>
          <w:b/>
        </w:rPr>
        <w:t xml:space="preserve"> Plan doskonalenia nauczycieli w ramach WDN-u </w:t>
      </w:r>
      <w:r w:rsidR="00B845A3">
        <w:rPr>
          <w:rFonts w:ascii="Times New Roman" w:hAnsi="Times New Roman"/>
          <w:b/>
        </w:rPr>
        <w:t xml:space="preserve">- </w:t>
      </w:r>
      <w:r w:rsidRPr="00997C17">
        <w:rPr>
          <w:rFonts w:ascii="Times New Roman" w:hAnsi="Times New Roman"/>
          <w:b/>
          <w:color w:val="FF0000"/>
        </w:rPr>
        <w:t xml:space="preserve">(załącznik p. Agata Kokot </w:t>
      </w:r>
      <w:proofErr w:type="spellStart"/>
      <w:r w:rsidRPr="00997C17">
        <w:rPr>
          <w:rFonts w:ascii="Times New Roman" w:hAnsi="Times New Roman"/>
          <w:b/>
          <w:color w:val="FF0000"/>
        </w:rPr>
        <w:t>Brygier</w:t>
      </w:r>
      <w:proofErr w:type="spellEnd"/>
      <w:r w:rsidRPr="00997C17">
        <w:rPr>
          <w:rFonts w:ascii="Times New Roman" w:hAnsi="Times New Roman"/>
          <w:b/>
          <w:color w:val="FF0000"/>
        </w:rPr>
        <w:t>)</w:t>
      </w:r>
      <w:r w:rsidR="00B845A3">
        <w:rPr>
          <w:rFonts w:ascii="Times New Roman" w:hAnsi="Times New Roman"/>
          <w:b/>
          <w:color w:val="FF0000"/>
        </w:rPr>
        <w:t xml:space="preserve"> </w:t>
      </w:r>
    </w:p>
    <w:p w:rsidR="00120A0E" w:rsidRDefault="00120A0E" w:rsidP="00997C17">
      <w:pPr>
        <w:jc w:val="both"/>
        <w:rPr>
          <w:rFonts w:ascii="Times New Roman" w:hAnsi="Times New Roman"/>
          <w:b/>
        </w:rPr>
      </w:pPr>
    </w:p>
    <w:p w:rsidR="00120A0E" w:rsidRDefault="00120A0E" w:rsidP="00997C17">
      <w:pPr>
        <w:jc w:val="both"/>
        <w:rPr>
          <w:rFonts w:ascii="Times New Roman" w:hAnsi="Times New Roman"/>
          <w:b/>
        </w:rPr>
      </w:pPr>
    </w:p>
    <w:p w:rsidR="00997C17" w:rsidRDefault="00997C17" w:rsidP="00997C17">
      <w:pPr>
        <w:jc w:val="both"/>
        <w:rPr>
          <w:rFonts w:ascii="Times New Roman" w:hAnsi="Times New Roman"/>
          <w:b/>
        </w:rPr>
      </w:pPr>
    </w:p>
    <w:p w:rsidR="00997C17" w:rsidRPr="00997C17" w:rsidRDefault="00120A0E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Plan/</w:t>
      </w:r>
      <w:r w:rsidR="00997C17" w:rsidRPr="00997C17">
        <w:rPr>
          <w:rFonts w:ascii="Times New Roman" w:hAnsi="Times New Roman"/>
          <w:b/>
          <w:bCs/>
          <w:noProof/>
        </w:rPr>
        <w:t>Harmonogram zebrań rady pedagogicznej.</w:t>
      </w:r>
    </w:p>
    <w:tbl>
      <w:tblPr>
        <w:tblStyle w:val="Tabela-Siatka11"/>
        <w:tblW w:w="9918" w:type="dxa"/>
        <w:tblLook w:val="04A0" w:firstRow="1" w:lastRow="0" w:firstColumn="1" w:lastColumn="0" w:noHBand="0" w:noVBand="1"/>
      </w:tblPr>
      <w:tblGrid>
        <w:gridCol w:w="1034"/>
        <w:gridCol w:w="2668"/>
        <w:gridCol w:w="6216"/>
      </w:tblGrid>
      <w:tr w:rsidR="00997C17" w:rsidRPr="00997C17" w:rsidTr="00006471">
        <w:tc>
          <w:tcPr>
            <w:tcW w:w="1034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</w:rPr>
            </w:pPr>
            <w:r w:rsidRPr="00997C17">
              <w:rPr>
                <w:rFonts w:ascii="Times New Roman" w:eastAsia="Times New Roman" w:hAnsi="Times New Roman"/>
                <w:b/>
              </w:rPr>
              <w:t xml:space="preserve">Terminy zebrań 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  <w:b/>
              </w:rPr>
              <w:t>Tematyka zebrań rad pedagogicznych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30 sierpnia 2022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 xml:space="preserve">1.Organizacja roku szkolnego 2022/2023. </w:t>
            </w:r>
          </w:p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2.Przydział czynności na rok szkolny2022/2023</w:t>
            </w:r>
          </w:p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3.Przedstawienie organizacji tygodniowego rozkładu zajęć.</w:t>
            </w:r>
          </w:p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4. Klasyfikacja uczniów po egzaminie poprawkowym.</w:t>
            </w:r>
          </w:p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5. Zmiany przepisów prawa.</w:t>
            </w:r>
          </w:p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6. Procedury bezpieczeństwa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13 września 2022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1. Przedstawienie planu nadzoru pedagogicznego</w:t>
            </w:r>
          </w:p>
          <w:p w:rsidR="00997C17" w:rsidRPr="00997C17" w:rsidRDefault="00997C17" w:rsidP="00120A0E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lastRenderedPageBreak/>
              <w:t>i planów pracy na rok szkolny 2022/2023.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18 października 2022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1.Raport maturalny, zastosowanie wniosków.</w:t>
            </w:r>
          </w:p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2.Opiniowanie doskonalenia zawodowego nauczycieli.</w:t>
            </w:r>
          </w:p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3.Opiniowania planu finansowego szkoły.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 xml:space="preserve">Listopad/grudzień 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1.Wyniki nauczania</w:t>
            </w:r>
          </w:p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2. Szkolenie</w:t>
            </w:r>
          </w:p>
          <w:p w:rsidR="00997C17" w:rsidRPr="00997C17" w:rsidRDefault="00997C17" w:rsidP="00120A0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3. Sprawy bieżące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 xml:space="preserve">3 stycznia 2023 r. 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Klasyfikacja śródroczna uczniów po I okresie roku szkolnego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31 stycznia 2023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tabs>
                <w:tab w:val="left" w:pos="1800"/>
              </w:tabs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Podsumowanie pracy po I okresie roku szkolnego 2022/23 (wyniki nadzoru)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Luty/Marzec 2023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Szkolenie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25 kwietnia 2023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Klasyfikacja roczna i końcowa uczniów kl. IV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25 kwietnia 2023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Szkolenie maturalne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20 czerwca 2023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Klasyfikacja roczna uczniów kl. I, II,III</w:t>
            </w:r>
          </w:p>
        </w:tc>
      </w:tr>
      <w:tr w:rsidR="00997C17" w:rsidRPr="00997C17" w:rsidTr="00006471">
        <w:tc>
          <w:tcPr>
            <w:tcW w:w="1034" w:type="dxa"/>
          </w:tcPr>
          <w:p w:rsidR="00997C17" w:rsidRPr="00997C17" w:rsidRDefault="00997C17" w:rsidP="005C7929">
            <w:pPr>
              <w:numPr>
                <w:ilvl w:val="0"/>
                <w:numId w:val="45"/>
              </w:numPr>
              <w:spacing w:line="360" w:lineRule="auto"/>
              <w:contextualSpacing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668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23 lub 26 czerwca 2023 r.</w:t>
            </w:r>
          </w:p>
        </w:tc>
        <w:tc>
          <w:tcPr>
            <w:tcW w:w="6216" w:type="dxa"/>
          </w:tcPr>
          <w:p w:rsidR="00997C17" w:rsidRPr="00997C17" w:rsidRDefault="00997C17" w:rsidP="00120A0E">
            <w:pPr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r w:rsidRPr="00997C17">
              <w:rPr>
                <w:rFonts w:ascii="Times New Roman" w:eastAsia="Times New Roman" w:hAnsi="Times New Roman"/>
              </w:rPr>
              <w:t>Podsumowanie pracy w roku szkolnym 2022/2023</w:t>
            </w:r>
          </w:p>
        </w:tc>
      </w:tr>
    </w:tbl>
    <w:p w:rsidR="00997C17" w:rsidRPr="00997C17" w:rsidRDefault="00997C17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</w:rPr>
      </w:pP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</w:rPr>
      </w:pPr>
    </w:p>
    <w:p w:rsidR="00997C17" w:rsidRPr="00997C17" w:rsidRDefault="00997C17" w:rsidP="00997C17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Cs/>
          <w:color w:val="FF0000"/>
        </w:rPr>
      </w:pPr>
      <w:r w:rsidRPr="00997C17">
        <w:rPr>
          <w:rFonts w:ascii="Times New Roman" w:hAnsi="Times New Roman"/>
          <w:b/>
          <w:bCs/>
          <w:noProof/>
        </w:rPr>
        <w:t>Plan lekcji otwartych stanowiących formę doskonalenia warsztatu  pracy nauczyciela</w:t>
      </w:r>
      <w:r w:rsidRPr="00997C17">
        <w:rPr>
          <w:rFonts w:ascii="Times New Roman" w:hAnsi="Times New Roman"/>
          <w:b/>
          <w:bCs/>
          <w:noProof/>
          <w:color w:val="0070C0"/>
        </w:rPr>
        <w:t xml:space="preserve"> </w:t>
      </w:r>
      <w:r w:rsidRPr="00997C17">
        <w:rPr>
          <w:rFonts w:ascii="Times New Roman" w:hAnsi="Times New Roman"/>
          <w:b/>
          <w:bCs/>
          <w:noProof/>
          <w:color w:val="FF0000"/>
        </w:rPr>
        <w:t xml:space="preserve">( załącznik </w:t>
      </w:r>
      <w:r w:rsidR="00B845A3">
        <w:rPr>
          <w:rFonts w:ascii="Times New Roman" w:hAnsi="Times New Roman"/>
          <w:b/>
          <w:bCs/>
          <w:noProof/>
          <w:color w:val="FF0000"/>
        </w:rPr>
        <w:t xml:space="preserve">- </w:t>
      </w:r>
      <w:r w:rsidR="004652B1">
        <w:rPr>
          <w:rFonts w:ascii="Times New Roman" w:hAnsi="Times New Roman"/>
          <w:b/>
          <w:bCs/>
          <w:noProof/>
          <w:color w:val="FF0000"/>
        </w:rPr>
        <w:t>P</w:t>
      </w:r>
      <w:r w:rsidRPr="00997C17">
        <w:rPr>
          <w:rFonts w:ascii="Times New Roman" w:hAnsi="Times New Roman"/>
          <w:b/>
          <w:bCs/>
          <w:noProof/>
          <w:color w:val="FF0000"/>
        </w:rPr>
        <w:t>rzewodniczące zespołów przedmiotowych)</w:t>
      </w:r>
    </w:p>
    <w:p w:rsidR="004652B1" w:rsidRDefault="004652B1" w:rsidP="00997C17">
      <w:pPr>
        <w:jc w:val="both"/>
        <w:rPr>
          <w:rFonts w:ascii="Times New Roman" w:hAnsi="Times New Roman"/>
          <w:b/>
        </w:rPr>
      </w:pPr>
    </w:p>
    <w:p w:rsidR="00997C17" w:rsidRDefault="00997C17" w:rsidP="005A39B3">
      <w:pPr>
        <w:shd w:val="clear" w:color="auto" w:fill="FFFFFF"/>
        <w:suppressAutoHyphens/>
        <w:spacing w:line="360" w:lineRule="auto"/>
        <w:rPr>
          <w:rFonts w:ascii="Times New Roman" w:hAnsi="Times New Roman"/>
          <w:b/>
          <w:bCs/>
          <w:noProof/>
        </w:rPr>
      </w:pPr>
      <w:r w:rsidRPr="00997C17">
        <w:rPr>
          <w:rFonts w:ascii="Times New Roman" w:hAnsi="Times New Roman"/>
          <w:b/>
          <w:bCs/>
          <w:noProof/>
        </w:rPr>
        <w:t>Inne formy wspomagania nauczycieli – działania rozwojowe</w:t>
      </w:r>
    </w:p>
    <w:p w:rsidR="00997C17" w:rsidRPr="00997C17" w:rsidRDefault="00997C17" w:rsidP="005A39B3">
      <w:pPr>
        <w:shd w:val="clear" w:color="auto" w:fill="FFFFFF"/>
        <w:suppressAutoHyphens/>
        <w:spacing w:line="360" w:lineRule="auto"/>
        <w:jc w:val="both"/>
        <w:rPr>
          <w:rFonts w:ascii="Times New Roman" w:hAnsi="Times New Roman"/>
          <w:b/>
          <w:bCs/>
          <w:noProof/>
        </w:rPr>
      </w:pPr>
      <w:r w:rsidRPr="00997C17">
        <w:rPr>
          <w:rFonts w:ascii="Times New Roman" w:hAnsi="Times New Roman"/>
          <w:b/>
          <w:bCs/>
          <w:noProof/>
        </w:rPr>
        <w:t>Zakres wspomagania: Wspieranie rozwoju zawodowego oraz pogłębianie umiejętności realizacji podstawowych obowiązków pracowniczych.</w:t>
      </w:r>
    </w:p>
    <w:tbl>
      <w:tblPr>
        <w:tblStyle w:val="Tabela-Siatka1"/>
        <w:tblW w:w="9889" w:type="dxa"/>
        <w:tblLook w:val="04A0" w:firstRow="1" w:lastRow="0" w:firstColumn="1" w:lastColumn="0" w:noHBand="0" w:noVBand="1"/>
      </w:tblPr>
      <w:tblGrid>
        <w:gridCol w:w="658"/>
        <w:gridCol w:w="5152"/>
        <w:gridCol w:w="1532"/>
        <w:gridCol w:w="2547"/>
      </w:tblGrid>
      <w:tr w:rsidR="00997C17" w:rsidRPr="00997C17" w:rsidTr="00006471">
        <w:trPr>
          <w:trHeight w:val="838"/>
        </w:trPr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/>
              </w:rPr>
              <w:t>Zadania do realizacji</w:t>
            </w:r>
          </w:p>
        </w:tc>
        <w:tc>
          <w:tcPr>
            <w:tcW w:w="1532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997C17">
              <w:rPr>
                <w:rFonts w:ascii="Times New Roman" w:hAnsi="Times New Roman"/>
                <w:b/>
              </w:rPr>
              <w:t>Termin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7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/>
              </w:rPr>
              <w:t>Odpowiedzialni</w:t>
            </w:r>
          </w:p>
        </w:tc>
      </w:tr>
      <w:tr w:rsidR="00997C17" w:rsidRPr="00997C17" w:rsidTr="00006471"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1</w:t>
            </w:r>
            <w:r w:rsidR="00A057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Opracowanie planu doskonalenia nauczycieli.</w:t>
            </w:r>
          </w:p>
        </w:tc>
        <w:tc>
          <w:tcPr>
            <w:tcW w:w="1532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997C17">
              <w:rPr>
                <w:rFonts w:ascii="Times New Roman" w:hAnsi="Times New Roman"/>
              </w:rPr>
              <w:t>15.IX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7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Dyrektor</w:t>
            </w:r>
          </w:p>
          <w:p w:rsidR="00997C17" w:rsidRPr="00997C17" w:rsidRDefault="00997C17" w:rsidP="00997C17">
            <w:pPr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</w:rPr>
              <w:t>Lider WDN</w:t>
            </w:r>
          </w:p>
        </w:tc>
      </w:tr>
      <w:tr w:rsidR="00997C17" w:rsidRPr="00997C17" w:rsidTr="00006471"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2</w:t>
            </w:r>
            <w:r w:rsidR="00A057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</w:rPr>
              <w:t>Zapoznanie nauczycieli z nowymi regulacjami prawa oświatowego.</w:t>
            </w:r>
          </w:p>
        </w:tc>
        <w:tc>
          <w:tcPr>
            <w:tcW w:w="1532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997C17">
              <w:rPr>
                <w:rFonts w:ascii="Times New Roman" w:hAnsi="Times New Roman"/>
              </w:rPr>
              <w:t>15.IX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7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Dyrektor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7C17" w:rsidRPr="00997C17" w:rsidTr="00006471"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3</w:t>
            </w:r>
            <w:r w:rsidR="00A057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</w:rPr>
              <w:t>Przydział osoby mentora nauczycielom „początkującym”.</w:t>
            </w:r>
          </w:p>
        </w:tc>
        <w:tc>
          <w:tcPr>
            <w:tcW w:w="1532" w:type="dxa"/>
          </w:tcPr>
          <w:p w:rsidR="00997C17" w:rsidRPr="00997C17" w:rsidRDefault="00A0574B" w:rsidP="00997C17">
            <w:pPr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1.IX</w:t>
            </w:r>
          </w:p>
        </w:tc>
        <w:tc>
          <w:tcPr>
            <w:tcW w:w="2547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Dyrektor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7C17" w:rsidRPr="00997C17" w:rsidTr="00006471"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4</w:t>
            </w:r>
            <w:r w:rsidR="00A057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</w:rPr>
              <w:t>Przygotowanie  materiałów pomocniczych do opracowania       zasad dostosowywania  wymagań edukacyjnych   dla uczniów z dysleksją</w:t>
            </w:r>
          </w:p>
        </w:tc>
        <w:tc>
          <w:tcPr>
            <w:tcW w:w="1532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997C17">
              <w:rPr>
                <w:rFonts w:ascii="Times New Roman" w:hAnsi="Times New Roman"/>
              </w:rPr>
              <w:t>15.IX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7" w:type="dxa"/>
          </w:tcPr>
          <w:p w:rsidR="00997C17" w:rsidRPr="00997C17" w:rsidRDefault="00997C17" w:rsidP="00997C17">
            <w:pPr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</w:rPr>
              <w:t>Pedagog  specjalny, pedagog</w:t>
            </w:r>
          </w:p>
        </w:tc>
      </w:tr>
      <w:tr w:rsidR="00997C17" w:rsidRPr="00997C17" w:rsidTr="00006471"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5</w:t>
            </w:r>
            <w:r w:rsidR="00A057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</w:rPr>
              <w:t>Nawiązanie ścisłej współpracy z poradnią p</w:t>
            </w:r>
            <w:r w:rsidR="00A0574B">
              <w:rPr>
                <w:rFonts w:ascii="Times New Roman" w:hAnsi="Times New Roman"/>
              </w:rPr>
              <w:t>sychologiczno-pedagogiczną</w:t>
            </w:r>
            <w:r w:rsidRPr="00997C17">
              <w:rPr>
                <w:rFonts w:ascii="Times New Roman" w:hAnsi="Times New Roman"/>
              </w:rPr>
              <w:t xml:space="preserve"> w celu zapewnienia obecnoś</w:t>
            </w:r>
            <w:r w:rsidR="00A0574B">
              <w:rPr>
                <w:rFonts w:ascii="Times New Roman" w:hAnsi="Times New Roman"/>
              </w:rPr>
              <w:t>ci</w:t>
            </w:r>
            <w:r w:rsidRPr="00997C17">
              <w:rPr>
                <w:rFonts w:ascii="Times New Roman" w:hAnsi="Times New Roman"/>
              </w:rPr>
              <w:t xml:space="preserve"> specjalistów przy opracowywaniu IPET-ów oraz  zapewnianie obecnoś</w:t>
            </w:r>
            <w:r w:rsidR="00A0574B">
              <w:rPr>
                <w:rFonts w:ascii="Times New Roman" w:hAnsi="Times New Roman"/>
              </w:rPr>
              <w:t>ci</w:t>
            </w:r>
            <w:r w:rsidRPr="00997C17">
              <w:rPr>
                <w:rFonts w:ascii="Times New Roman" w:hAnsi="Times New Roman"/>
              </w:rPr>
              <w:t xml:space="preserve"> specjalistów z poradni przy diagnozowaniu trudnych przypadków wychowawczych.</w:t>
            </w:r>
          </w:p>
        </w:tc>
        <w:tc>
          <w:tcPr>
            <w:tcW w:w="1532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997C17">
              <w:rPr>
                <w:rFonts w:ascii="Times New Roman" w:hAnsi="Times New Roman"/>
              </w:rPr>
              <w:t>15.IX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47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Dyrektor,</w:t>
            </w:r>
          </w:p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 xml:space="preserve">Pedagog    </w:t>
            </w:r>
          </w:p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 xml:space="preserve">specjalny    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7C17" w:rsidRPr="00997C17" w:rsidTr="00006471"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lastRenderedPageBreak/>
              <w:t>6</w:t>
            </w:r>
            <w:r w:rsidR="00A057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Obserwacja zajęć nauczycieli, wynikających przepisów o nowych zasadach  awansu zawodowego</w:t>
            </w:r>
          </w:p>
        </w:tc>
        <w:tc>
          <w:tcPr>
            <w:tcW w:w="1532" w:type="dxa"/>
          </w:tcPr>
          <w:p w:rsidR="00997C17" w:rsidRPr="00997C17" w:rsidRDefault="00997C17" w:rsidP="00997C17">
            <w:pPr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Rok szkolny</w:t>
            </w:r>
          </w:p>
        </w:tc>
        <w:tc>
          <w:tcPr>
            <w:tcW w:w="2547" w:type="dxa"/>
          </w:tcPr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Dyrektor</w:t>
            </w:r>
          </w:p>
          <w:p w:rsidR="00997C17" w:rsidRPr="00997C17" w:rsidRDefault="00997C17" w:rsidP="00997C17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Wicedyrektor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7C17" w:rsidRPr="00997C17" w:rsidTr="00006471">
        <w:tc>
          <w:tcPr>
            <w:tcW w:w="658" w:type="dxa"/>
          </w:tcPr>
          <w:p w:rsidR="00997C17" w:rsidRPr="00997C17" w:rsidRDefault="00997C17" w:rsidP="00997C17">
            <w:pPr>
              <w:suppressAutoHyphens/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7</w:t>
            </w:r>
            <w:r w:rsidR="00A0574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152" w:type="dxa"/>
          </w:tcPr>
          <w:p w:rsidR="00997C17" w:rsidRPr="00997C17" w:rsidRDefault="00997C17" w:rsidP="00997C17">
            <w:pPr>
              <w:tabs>
                <w:tab w:val="left" w:pos="93"/>
              </w:tabs>
              <w:spacing w:line="360" w:lineRule="auto"/>
              <w:ind w:right="31"/>
              <w:jc w:val="left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Dokonywanie oceny pracy nauczycieli, zgodnie z przepisami o awansie zawodowym oraz na wniosek nauczycieli deklarujących przystąpienie do postępowania kwalifikacyjnego na stopień nauczyciela dyplomowanego.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997C17" w:rsidRPr="00997C17" w:rsidRDefault="00997C17" w:rsidP="00997C17">
            <w:pPr>
              <w:suppressAutoHyphens/>
              <w:spacing w:line="360" w:lineRule="auto"/>
              <w:rPr>
                <w:rFonts w:ascii="Times New Roman" w:hAnsi="Times New Roman"/>
                <w:bCs/>
              </w:rPr>
            </w:pPr>
            <w:r w:rsidRPr="00997C17">
              <w:rPr>
                <w:rFonts w:ascii="Times New Roman" w:hAnsi="Times New Roman"/>
                <w:bCs/>
              </w:rPr>
              <w:t>Rok szkolny</w:t>
            </w:r>
          </w:p>
        </w:tc>
        <w:tc>
          <w:tcPr>
            <w:tcW w:w="2547" w:type="dxa"/>
          </w:tcPr>
          <w:p w:rsidR="004652B1" w:rsidRPr="00997C17" w:rsidRDefault="004652B1" w:rsidP="004652B1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Dyrektor</w:t>
            </w:r>
          </w:p>
          <w:p w:rsidR="004652B1" w:rsidRPr="00997C17" w:rsidRDefault="004652B1" w:rsidP="004652B1">
            <w:pPr>
              <w:tabs>
                <w:tab w:val="left" w:pos="4395"/>
              </w:tabs>
              <w:spacing w:line="360" w:lineRule="auto"/>
              <w:rPr>
                <w:rFonts w:ascii="Times New Roman" w:hAnsi="Times New Roman"/>
              </w:rPr>
            </w:pPr>
            <w:r w:rsidRPr="00997C17">
              <w:rPr>
                <w:rFonts w:ascii="Times New Roman" w:hAnsi="Times New Roman"/>
              </w:rPr>
              <w:t>Wicedyrektor</w:t>
            </w:r>
          </w:p>
          <w:p w:rsidR="00997C17" w:rsidRPr="00997C17" w:rsidRDefault="00997C17" w:rsidP="00997C17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436D1" w:rsidRDefault="00F436D1" w:rsidP="00824992">
      <w:pPr>
        <w:spacing w:line="360" w:lineRule="auto"/>
        <w:ind w:right="510"/>
        <w:jc w:val="both"/>
        <w:rPr>
          <w:rFonts w:ascii="Times New Roman" w:hAnsi="Times New Roman"/>
          <w:b/>
          <w:bCs/>
          <w:noProof/>
        </w:rPr>
      </w:pPr>
    </w:p>
    <w:p w:rsidR="00824992" w:rsidRPr="00997C17" w:rsidRDefault="00824992" w:rsidP="00824992">
      <w:pPr>
        <w:spacing w:line="360" w:lineRule="auto"/>
        <w:ind w:right="510"/>
        <w:jc w:val="both"/>
        <w:rPr>
          <w:rFonts w:ascii="Times New Roman" w:hAnsi="Times New Roman"/>
          <w:b/>
          <w:bCs/>
          <w:noProof/>
        </w:rPr>
      </w:pPr>
      <w:r w:rsidRPr="00997C17">
        <w:rPr>
          <w:rFonts w:ascii="Times New Roman" w:hAnsi="Times New Roman"/>
          <w:b/>
          <w:bCs/>
          <w:noProof/>
        </w:rPr>
        <w:t>Plan obserwacji zajęć prowadzonych przez nauczycieli wraz ze wskazanieniem obszarów podlegający</w:t>
      </w:r>
      <w:r w:rsidR="00A0574B">
        <w:rPr>
          <w:rFonts w:ascii="Times New Roman" w:hAnsi="Times New Roman"/>
          <w:b/>
          <w:bCs/>
          <w:noProof/>
        </w:rPr>
        <w:t>ch</w:t>
      </w:r>
      <w:r w:rsidRPr="00997C17">
        <w:rPr>
          <w:rFonts w:ascii="Times New Roman" w:hAnsi="Times New Roman"/>
          <w:b/>
          <w:bCs/>
          <w:noProof/>
        </w:rPr>
        <w:t xml:space="preserve"> szczególnej uwadze w czasie obserwacji</w:t>
      </w:r>
    </w:p>
    <w:p w:rsidR="00824992" w:rsidRPr="00997C17" w:rsidRDefault="00824992" w:rsidP="005A39B3">
      <w:pPr>
        <w:shd w:val="clear" w:color="auto" w:fill="FFFFFF"/>
        <w:tabs>
          <w:tab w:val="left" w:pos="4395"/>
        </w:tabs>
        <w:spacing w:line="360" w:lineRule="auto"/>
        <w:jc w:val="both"/>
        <w:rPr>
          <w:rFonts w:ascii="Times New Roman" w:hAnsi="Times New Roman"/>
          <w:b/>
        </w:rPr>
      </w:pPr>
    </w:p>
    <w:p w:rsidR="00824992" w:rsidRPr="00997C17" w:rsidRDefault="00824992" w:rsidP="00824992">
      <w:pPr>
        <w:spacing w:line="360" w:lineRule="auto"/>
        <w:rPr>
          <w:rFonts w:ascii="Times New Roman" w:hAnsi="Times New Roman"/>
          <w:b/>
        </w:rPr>
      </w:pPr>
      <w:r w:rsidRPr="00997C17">
        <w:rPr>
          <w:rFonts w:ascii="Times New Roman" w:hAnsi="Times New Roman"/>
          <w:b/>
        </w:rPr>
        <w:t>Główne obszary obserwacji zajęć – obserwacje doraźne, kontrolne, oceniające</w:t>
      </w:r>
    </w:p>
    <w:p w:rsidR="00824992" w:rsidRPr="007A4E25" w:rsidRDefault="00824992" w:rsidP="00824992">
      <w:pPr>
        <w:spacing w:line="360" w:lineRule="auto"/>
        <w:rPr>
          <w:rFonts w:ascii="Times New Roman" w:hAnsi="Times New Roman"/>
          <w:b/>
        </w:rPr>
      </w:pPr>
      <w:r w:rsidRPr="00997C17">
        <w:rPr>
          <w:rFonts w:ascii="Times New Roman" w:hAnsi="Times New Roman"/>
          <w:b/>
        </w:rPr>
        <w:t>w roku szkolnym 2022/2023</w:t>
      </w:r>
    </w:p>
    <w:p w:rsidR="00824992" w:rsidRPr="00997C17" w:rsidRDefault="00824992" w:rsidP="00824992">
      <w:pPr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hAnsi="Times New Roman"/>
        </w:rPr>
        <w:t>1. Celem obserwacji zajęć prowadzonych przez nauczycieli jest:</w:t>
      </w:r>
    </w:p>
    <w:p w:rsidR="00824992" w:rsidRPr="00997C17" w:rsidRDefault="00824992" w:rsidP="00824992">
      <w:pPr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eastAsia="Times New Roman" w:hAnsi="Times New Roman"/>
          <w:lang w:eastAsia="pl-PL"/>
        </w:rPr>
        <w:t xml:space="preserve">gromadzenie informacji o pracy nauczyciela i stopniu realizacji przez niego zadań </w:t>
      </w:r>
      <w:r w:rsidRPr="00997C17">
        <w:rPr>
          <w:rFonts w:ascii="Times New Roman" w:eastAsia="Times New Roman" w:hAnsi="Times New Roman"/>
          <w:lang w:eastAsia="pl-PL"/>
        </w:rPr>
        <w:br/>
        <w:t>edukacyjnych;</w:t>
      </w:r>
    </w:p>
    <w:p w:rsidR="00824992" w:rsidRPr="00997C17" w:rsidRDefault="00824992" w:rsidP="00824992">
      <w:pPr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eastAsia="Times New Roman" w:hAnsi="Times New Roman"/>
          <w:lang w:eastAsia="pl-PL"/>
        </w:rPr>
        <w:t>wspomaganie rozwoju zawodowego nauczycieli;</w:t>
      </w:r>
    </w:p>
    <w:p w:rsidR="00824992" w:rsidRPr="00997C17" w:rsidRDefault="00824992" w:rsidP="00824992">
      <w:pPr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eastAsia="Times New Roman" w:hAnsi="Times New Roman"/>
          <w:lang w:eastAsia="pl-PL"/>
        </w:rPr>
        <w:t>wzajemne dzielenie się wiedzą, umiejętnościami i doświadczeniem;</w:t>
      </w:r>
    </w:p>
    <w:p w:rsidR="00824992" w:rsidRPr="00997C17" w:rsidRDefault="00824992" w:rsidP="00824992">
      <w:pPr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eastAsia="Times New Roman" w:hAnsi="Times New Roman"/>
          <w:lang w:eastAsia="pl-PL"/>
        </w:rPr>
        <w:t>diagnoza realizacji wybranych zadań edukacyjnych;</w:t>
      </w:r>
    </w:p>
    <w:p w:rsidR="00824992" w:rsidRPr="00997C17" w:rsidRDefault="00824992" w:rsidP="00824992">
      <w:pPr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997C17">
        <w:rPr>
          <w:rFonts w:ascii="Times New Roman" w:eastAsia="Times New Roman" w:hAnsi="Times New Roman"/>
          <w:lang w:eastAsia="pl-PL"/>
        </w:rPr>
        <w:t xml:space="preserve">ocena rezultatów procesu dydaktycznego, wychowawczego i opiekuńczego, na </w:t>
      </w:r>
      <w:r w:rsidRPr="00997C17">
        <w:rPr>
          <w:rFonts w:ascii="Times New Roman" w:eastAsia="Times New Roman" w:hAnsi="Times New Roman"/>
          <w:lang w:eastAsia="pl-PL"/>
        </w:rPr>
        <w:br/>
        <w:t>podstawie bezpośredniej obserwacji umiejętności, postaw i prezentowanej wiedzy uczniów.</w:t>
      </w:r>
    </w:p>
    <w:p w:rsidR="00824992" w:rsidRPr="00997C17" w:rsidRDefault="00824992" w:rsidP="00824992">
      <w:pPr>
        <w:spacing w:line="360" w:lineRule="auto"/>
        <w:jc w:val="left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>2.  Obserwacji mogą podlegać:</w:t>
      </w:r>
    </w:p>
    <w:p w:rsidR="00824992" w:rsidRPr="00997C17" w:rsidRDefault="00824992" w:rsidP="00824992">
      <w:pPr>
        <w:numPr>
          <w:ilvl w:val="0"/>
          <w:numId w:val="47"/>
        </w:numPr>
        <w:spacing w:line="360" w:lineRule="auto"/>
        <w:jc w:val="left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>obowiązkowe i dodatkowe zajęcia z uczniami;</w:t>
      </w:r>
    </w:p>
    <w:p w:rsidR="00824992" w:rsidRPr="00997C17" w:rsidRDefault="00824992" w:rsidP="00824992">
      <w:pPr>
        <w:numPr>
          <w:ilvl w:val="0"/>
          <w:numId w:val="47"/>
        </w:numPr>
        <w:spacing w:line="360" w:lineRule="auto"/>
        <w:jc w:val="left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>spotkania z rodzicami;</w:t>
      </w:r>
    </w:p>
    <w:p w:rsidR="00824992" w:rsidRPr="00997C17" w:rsidRDefault="00824992" w:rsidP="00824992">
      <w:pPr>
        <w:numPr>
          <w:ilvl w:val="0"/>
          <w:numId w:val="47"/>
        </w:numPr>
        <w:spacing w:line="360" w:lineRule="auto"/>
        <w:jc w:val="left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>imprezy szkolne – apele, uroczystości, turniej, itp.</w:t>
      </w:r>
    </w:p>
    <w:p w:rsidR="00824992" w:rsidRPr="00997C17" w:rsidRDefault="00824992" w:rsidP="00824992">
      <w:pPr>
        <w:numPr>
          <w:ilvl w:val="0"/>
          <w:numId w:val="47"/>
        </w:numPr>
        <w:spacing w:line="360" w:lineRule="auto"/>
        <w:jc w:val="left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>wycieczki szkolne.</w:t>
      </w:r>
    </w:p>
    <w:p w:rsidR="00824992" w:rsidRPr="00997C17" w:rsidRDefault="00824992" w:rsidP="00824992">
      <w:p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>3.  Obserwacji w szczególności w roku szkolnym 2022/</w:t>
      </w:r>
      <w:r w:rsidR="0059696F">
        <w:rPr>
          <w:rFonts w:ascii="Times New Roman" w:eastAsia="Times New Roman" w:hAnsi="Times New Roman"/>
          <w:lang w:eastAsia="pl-PL"/>
        </w:rPr>
        <w:t>20</w:t>
      </w:r>
      <w:r w:rsidRPr="00997C17">
        <w:rPr>
          <w:rFonts w:ascii="Times New Roman" w:eastAsia="Times New Roman" w:hAnsi="Times New Roman"/>
          <w:lang w:eastAsia="pl-PL"/>
        </w:rPr>
        <w:t>23 podlegać będzie:</w:t>
      </w:r>
    </w:p>
    <w:p w:rsidR="00824992" w:rsidRPr="00997C17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 xml:space="preserve"> Indywidualizacja nauczania w toku lekcji lub zajęć.</w:t>
      </w:r>
    </w:p>
    <w:p w:rsidR="00824992" w:rsidRPr="00997C17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 xml:space="preserve"> Kształcenie umiejętności kluczowych.</w:t>
      </w:r>
    </w:p>
    <w:p w:rsidR="00824992" w:rsidRPr="00997C17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 xml:space="preserve"> Informowanie uczniów o celach lekcji.</w:t>
      </w:r>
    </w:p>
    <w:p w:rsidR="00824992" w:rsidRPr="00997C17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 xml:space="preserve"> Uzasadnianie ocen bieżących.</w:t>
      </w:r>
    </w:p>
    <w:p w:rsidR="00824992" w:rsidRPr="00997C17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 xml:space="preserve"> Pozyskiwanie informacji zwrotnej o osiągnięciu celów zajęć.</w:t>
      </w:r>
    </w:p>
    <w:p w:rsidR="00824992" w:rsidRPr="00997C17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 xml:space="preserve"> Włączanie zagadnień doradztwa zawodowego do treści przedmiotowych.</w:t>
      </w:r>
    </w:p>
    <w:p w:rsidR="00824992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 w:rsidRPr="00997C17">
        <w:rPr>
          <w:rFonts w:ascii="Times New Roman" w:eastAsia="Times New Roman" w:hAnsi="Times New Roman"/>
          <w:lang w:eastAsia="pl-PL"/>
        </w:rPr>
        <w:t xml:space="preserve"> Stosowanie technologii komunikacyjno-informatycznej w trakcie zajęć i jej wykorzystywanie przez uczniów w procesie nauczani</w:t>
      </w:r>
      <w:r>
        <w:rPr>
          <w:rFonts w:ascii="Times New Roman" w:eastAsia="Times New Roman" w:hAnsi="Times New Roman"/>
          <w:lang w:eastAsia="pl-PL"/>
        </w:rPr>
        <w:t>a.</w:t>
      </w:r>
    </w:p>
    <w:p w:rsidR="00824992" w:rsidRPr="00CC4E9C" w:rsidRDefault="00824992" w:rsidP="00824992">
      <w:pPr>
        <w:numPr>
          <w:ilvl w:val="0"/>
          <w:numId w:val="48"/>
        </w:numPr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Zachowania zasad bezpieczeństwa na zajęciach wychowania fizycznego.</w:t>
      </w:r>
    </w:p>
    <w:p w:rsidR="00824992" w:rsidRPr="007A4E25" w:rsidRDefault="00824992" w:rsidP="00824992">
      <w:pPr>
        <w:tabs>
          <w:tab w:val="left" w:pos="4395"/>
        </w:tabs>
        <w:rPr>
          <w:rFonts w:ascii="Times New Roman" w:hAnsi="Times New Roman"/>
          <w:b/>
        </w:rPr>
      </w:pPr>
      <w:r w:rsidRPr="007A4E25">
        <w:rPr>
          <w:rFonts w:ascii="Times New Roman" w:hAnsi="Times New Roman"/>
          <w:b/>
        </w:rPr>
        <w:lastRenderedPageBreak/>
        <w:t>Plan obserwacji kontrolno-oceniających i diagnozujących w roku szkolnym 2022</w:t>
      </w:r>
      <w:r>
        <w:rPr>
          <w:rFonts w:ascii="Times New Roman" w:hAnsi="Times New Roman"/>
          <w:b/>
        </w:rPr>
        <w:t>/2023</w:t>
      </w:r>
    </w:p>
    <w:p w:rsidR="00824992" w:rsidRPr="007A4E25" w:rsidRDefault="00824992" w:rsidP="00824992">
      <w:pPr>
        <w:tabs>
          <w:tab w:val="left" w:pos="4395"/>
        </w:tabs>
        <w:rPr>
          <w:rFonts w:ascii="Times New Roman" w:hAnsi="Times New Roman"/>
          <w:b/>
        </w:rPr>
      </w:pPr>
    </w:p>
    <w:tbl>
      <w:tblPr>
        <w:tblW w:w="956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624"/>
        <w:gridCol w:w="1118"/>
        <w:gridCol w:w="2291"/>
        <w:gridCol w:w="1371"/>
        <w:gridCol w:w="1619"/>
      </w:tblGrid>
      <w:tr w:rsidR="00824992" w:rsidRPr="007A4E25" w:rsidTr="00824992">
        <w:trPr>
          <w:trHeight w:val="132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L.p.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Typ obserwacji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FFEB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klasa</w:t>
            </w:r>
          </w:p>
        </w:tc>
        <w:tc>
          <w:tcPr>
            <w:tcW w:w="2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FFEB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 xml:space="preserve">Osoba prowadząca zajęcia 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Obserwator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BFFEB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Termin</w:t>
            </w:r>
          </w:p>
        </w:tc>
      </w:tr>
      <w:tr w:rsidR="00824992" w:rsidRPr="007A4E25" w:rsidTr="00824992">
        <w:trPr>
          <w:trHeight w:val="14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  <w:b/>
              </w:rPr>
              <w:t>1</w:t>
            </w:r>
            <w:r w:rsidRPr="007A4E25">
              <w:rPr>
                <w:rFonts w:ascii="Times New Roman" w:hAnsi="Times New Roman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Obserwacja kontrolno-oceniająca:</w:t>
            </w:r>
          </w:p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Nauczyciele przedmiotowi, wychowawcy, nauczyciele specjaliści, bibliotekarz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</w:t>
            </w:r>
          </w:p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Wicedyrektor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Cały rok szkolny/wg </w:t>
            </w:r>
            <w:r>
              <w:rPr>
                <w:rFonts w:ascii="Times New Roman" w:hAnsi="Times New Roman"/>
              </w:rPr>
              <w:t xml:space="preserve">tygodniowego </w:t>
            </w:r>
            <w:r w:rsidRPr="007A4E25">
              <w:rPr>
                <w:rFonts w:ascii="Times New Roman" w:hAnsi="Times New Roman"/>
              </w:rPr>
              <w:t>harmonogramu</w:t>
            </w:r>
          </w:p>
        </w:tc>
      </w:tr>
      <w:tr w:rsidR="00824992" w:rsidRPr="007A4E25" w:rsidTr="00824992">
        <w:trPr>
          <w:trHeight w:val="96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Cs/>
              </w:rPr>
            </w:pPr>
            <w:r w:rsidRPr="007A4E25">
              <w:rPr>
                <w:rFonts w:ascii="Times New Roman" w:hAnsi="Times New Roman"/>
                <w:bCs/>
              </w:rPr>
              <w:t>Obserwacja oceniająca</w:t>
            </w:r>
            <w:r>
              <w:rPr>
                <w:rFonts w:ascii="Times New Roman" w:hAnsi="Times New Roman"/>
                <w:bCs/>
              </w:rPr>
              <w:t xml:space="preserve"> (staż)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 xml:space="preserve">M. Pietruszewska </w:t>
            </w:r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363CA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</w:rPr>
              <w:t>K. Rogaczewska</w:t>
            </w:r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363CA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Nitecka-Zientarska</w:t>
            </w:r>
            <w:proofErr w:type="spellEnd"/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>M. Fabiańska</w:t>
            </w:r>
          </w:p>
          <w:p w:rsidR="00824992" w:rsidRPr="00FF37BB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>A. Graczyk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</w:t>
            </w:r>
          </w:p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Wicedyrektor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Cały rok szkolny/wg </w:t>
            </w:r>
            <w:r>
              <w:rPr>
                <w:rFonts w:ascii="Times New Roman" w:hAnsi="Times New Roman"/>
              </w:rPr>
              <w:t xml:space="preserve">tygodniowego </w:t>
            </w:r>
            <w:r w:rsidRPr="007A4E25">
              <w:rPr>
                <w:rFonts w:ascii="Times New Roman" w:hAnsi="Times New Roman"/>
              </w:rPr>
              <w:t>harmonogramu</w:t>
            </w:r>
          </w:p>
        </w:tc>
      </w:tr>
      <w:tr w:rsidR="00824992" w:rsidRPr="007A4E25" w:rsidTr="00824992">
        <w:trPr>
          <w:trHeight w:val="10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Cs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Cs/>
              </w:rPr>
            </w:pPr>
            <w:r w:rsidRPr="007A4E25">
              <w:rPr>
                <w:rFonts w:ascii="Times New Roman" w:hAnsi="Times New Roman"/>
                <w:bCs/>
              </w:rPr>
              <w:t>Obserwacje wspomagające (stażyści, nauczyciele kontraktowi)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>P. Lewandowski</w:t>
            </w:r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63CA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</w:rPr>
              <w:t>M. Baranowska</w:t>
            </w:r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363CA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</w:rPr>
              <w:t>J. Jurkowska</w:t>
            </w:r>
          </w:p>
          <w:p w:rsidR="00D363CA" w:rsidRDefault="00D363CA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p. E. Galant</w:t>
            </w:r>
          </w:p>
          <w:p w:rsidR="00D363CA" w:rsidRPr="00FF37BB" w:rsidRDefault="00D363CA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p. K. Kołodziejczak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</w:t>
            </w:r>
          </w:p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Wicedyrektor</w:t>
            </w:r>
          </w:p>
          <w:p w:rsidR="00824992" w:rsidRPr="007A4E25" w:rsidRDefault="00EC1E89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Mentor 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Cały rok szkolny/wg </w:t>
            </w:r>
            <w:r>
              <w:rPr>
                <w:rFonts w:ascii="Times New Roman" w:hAnsi="Times New Roman"/>
              </w:rPr>
              <w:t xml:space="preserve">tygodniowego </w:t>
            </w:r>
            <w:r w:rsidRPr="007A4E25">
              <w:rPr>
                <w:rFonts w:ascii="Times New Roman" w:hAnsi="Times New Roman"/>
              </w:rPr>
              <w:t>harmonogramu</w:t>
            </w:r>
          </w:p>
        </w:tc>
      </w:tr>
      <w:tr w:rsidR="00824992" w:rsidRPr="007A4E25" w:rsidTr="00824992">
        <w:trPr>
          <w:trHeight w:val="10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Cs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Cs/>
              </w:rPr>
            </w:pPr>
            <w:r w:rsidRPr="007A4E25">
              <w:rPr>
                <w:rFonts w:ascii="Times New Roman" w:hAnsi="Times New Roman"/>
                <w:bCs/>
              </w:rPr>
              <w:t>Obserwacja oceniająca</w:t>
            </w:r>
            <w:r>
              <w:rPr>
                <w:rFonts w:ascii="Times New Roman" w:hAnsi="Times New Roman"/>
                <w:bCs/>
              </w:rPr>
              <w:t xml:space="preserve"> (bezpieczeństwo)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1,2,3,4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Filutowicz</w:t>
            </w:r>
            <w:proofErr w:type="spellEnd"/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>A. Kokot-</w:t>
            </w:r>
            <w:proofErr w:type="spellStart"/>
            <w:r>
              <w:rPr>
                <w:rFonts w:ascii="Times New Roman" w:hAnsi="Times New Roman"/>
              </w:rPr>
              <w:t>Brygier</w:t>
            </w:r>
            <w:proofErr w:type="spellEnd"/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>K. Łuczak</w:t>
            </w:r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>W. Polak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</w:t>
            </w:r>
          </w:p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Wicedyrektor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Cały rok szkolny/wg </w:t>
            </w:r>
            <w:r>
              <w:rPr>
                <w:rFonts w:ascii="Times New Roman" w:hAnsi="Times New Roman"/>
              </w:rPr>
              <w:t xml:space="preserve">tygodniowego </w:t>
            </w:r>
            <w:r w:rsidRPr="007A4E25">
              <w:rPr>
                <w:rFonts w:ascii="Times New Roman" w:hAnsi="Times New Roman"/>
              </w:rPr>
              <w:t>harmonogramu</w:t>
            </w:r>
          </w:p>
        </w:tc>
      </w:tr>
      <w:tr w:rsidR="00824992" w:rsidRPr="007A4E25" w:rsidTr="00824992">
        <w:trPr>
          <w:trHeight w:val="10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Cs/>
              </w:rPr>
            </w:pPr>
            <w:r w:rsidRPr="007A4E25">
              <w:rPr>
                <w:rFonts w:ascii="Times New Roman" w:hAnsi="Times New Roman"/>
                <w:bCs/>
              </w:rPr>
              <w:t>Obserwacja oceniająca</w:t>
            </w:r>
            <w:r>
              <w:rPr>
                <w:rFonts w:ascii="Times New Roman" w:hAnsi="Times New Roman"/>
                <w:bCs/>
              </w:rPr>
              <w:t xml:space="preserve"> (ocena)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363CA">
              <w:rPr>
                <w:rFonts w:ascii="Times New Roman" w:hAnsi="Times New Roman"/>
              </w:rPr>
              <w:t xml:space="preserve">p. </w:t>
            </w: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Czotyrbok</w:t>
            </w:r>
            <w:proofErr w:type="spellEnd"/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Geraga</w:t>
            </w:r>
            <w:proofErr w:type="spellEnd"/>
          </w:p>
          <w:p w:rsidR="00824992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D363CA">
              <w:rPr>
                <w:rFonts w:ascii="Times New Roman" w:hAnsi="Times New Roman"/>
              </w:rPr>
              <w:t xml:space="preserve"> p. </w:t>
            </w:r>
            <w:r>
              <w:rPr>
                <w:rFonts w:ascii="Times New Roman" w:hAnsi="Times New Roman"/>
              </w:rPr>
              <w:t>K. Ogonowska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</w:t>
            </w:r>
          </w:p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Wicedyrektor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Cały rok szkolny/wg </w:t>
            </w:r>
            <w:r>
              <w:rPr>
                <w:rFonts w:ascii="Times New Roman" w:hAnsi="Times New Roman"/>
              </w:rPr>
              <w:t xml:space="preserve">tygodniowego </w:t>
            </w:r>
            <w:r w:rsidRPr="007A4E25">
              <w:rPr>
                <w:rFonts w:ascii="Times New Roman" w:hAnsi="Times New Roman"/>
              </w:rPr>
              <w:t>harmonogramu</w:t>
            </w:r>
          </w:p>
        </w:tc>
      </w:tr>
      <w:tr w:rsidR="00824992" w:rsidRPr="007A4E25" w:rsidTr="00824992">
        <w:trPr>
          <w:trHeight w:val="14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7A4E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Obserwacje koleżeńskie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Wg planu zespołów przedmiotowych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Cała rada pedagogiczna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Wg planu nauczycielskich zespołów przedmiotowych</w:t>
            </w:r>
          </w:p>
        </w:tc>
      </w:tr>
      <w:tr w:rsidR="00824992" w:rsidRPr="007A4E25" w:rsidTr="00824992">
        <w:trPr>
          <w:trHeight w:val="82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lastRenderedPageBreak/>
              <w:t>L.p.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</w:p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Cel obserwacji diagnozującej</w:t>
            </w:r>
          </w:p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EC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</w:p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klasa</w:t>
            </w:r>
          </w:p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FEEC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 xml:space="preserve">Osoba </w:t>
            </w:r>
          </w:p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 xml:space="preserve">prowadząca </w:t>
            </w:r>
          </w:p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zajęcia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Obserwator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EEC"/>
            <w:vAlign w:val="center"/>
          </w:tcPr>
          <w:p w:rsidR="00824992" w:rsidRPr="007A4E25" w:rsidRDefault="00824992" w:rsidP="00824992">
            <w:pPr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  <w:i/>
              </w:rPr>
              <w:t>Termin</w:t>
            </w:r>
          </w:p>
        </w:tc>
      </w:tr>
      <w:tr w:rsidR="00824992" w:rsidRPr="007A4E25" w:rsidTr="00824992">
        <w:trPr>
          <w:trHeight w:val="50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Umiejętności wynikające z analizy wyników egzaminów maturalnych z matematyki</w:t>
            </w:r>
            <w:r w:rsidR="00D363CA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(w sposób szczególny klasy </w:t>
            </w:r>
            <w:r>
              <w:rPr>
                <w:rFonts w:ascii="Times New Roman" w:hAnsi="Times New Roman"/>
              </w:rPr>
              <w:t>4</w:t>
            </w:r>
            <w:r w:rsidRPr="007A4E25">
              <w:rPr>
                <w:rFonts w:ascii="Times New Roman" w:hAnsi="Times New Roman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Nauczyciele matematyki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Dyrektor,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Wicedyrektor 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Nauczyciele matematyki stażyści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grudzień 2022 r.</w:t>
            </w:r>
          </w:p>
        </w:tc>
      </w:tr>
      <w:tr w:rsidR="00824992" w:rsidRPr="007A4E25" w:rsidTr="00824992">
        <w:trPr>
          <w:trHeight w:val="46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jc w:val="left"/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Umiejętności wynikające z analizy wyników egzaminów maturalnych z języka polskiego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Klasy </w:t>
            </w:r>
            <w:r>
              <w:rPr>
                <w:rFonts w:ascii="Times New Roman" w:hAnsi="Times New Roman"/>
              </w:rPr>
              <w:t>1,2,3,4</w:t>
            </w:r>
          </w:p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 xml:space="preserve">(w sposób szczególny klasy </w:t>
            </w:r>
            <w:r>
              <w:rPr>
                <w:rFonts w:ascii="Times New Roman" w:hAnsi="Times New Roman"/>
              </w:rPr>
              <w:t>4</w:t>
            </w:r>
            <w:r w:rsidRPr="007A4E25">
              <w:rPr>
                <w:rFonts w:ascii="Times New Roman" w:hAnsi="Times New Roman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Nauczyciele języka polskiego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Dyrektor,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Wicedyrektor 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grudzień 202</w:t>
            </w:r>
            <w:r>
              <w:rPr>
                <w:rFonts w:ascii="Times New Roman" w:hAnsi="Times New Roman"/>
              </w:rPr>
              <w:t>2 r.</w:t>
            </w:r>
          </w:p>
        </w:tc>
      </w:tr>
      <w:tr w:rsidR="00824992" w:rsidRPr="007A4E25" w:rsidTr="00824992">
        <w:trPr>
          <w:trHeight w:val="40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left"/>
              <w:rPr>
                <w:rFonts w:ascii="Times New Roman" w:hAnsi="Times New Roman"/>
                <w:i/>
              </w:rPr>
            </w:pPr>
            <w:r w:rsidRPr="007A4E25">
              <w:rPr>
                <w:rFonts w:ascii="Times New Roman" w:hAnsi="Times New Roman"/>
              </w:rPr>
              <w:t xml:space="preserve">Umiejętności wynikające z analizy wyników egzaminów maturalnych z historii i </w:t>
            </w:r>
            <w:proofErr w:type="spellStart"/>
            <w:r w:rsidRPr="007A4E25">
              <w:rPr>
                <w:rFonts w:ascii="Times New Roman" w:hAnsi="Times New Roman"/>
              </w:rPr>
              <w:t>wos</w:t>
            </w:r>
            <w:proofErr w:type="spellEnd"/>
            <w:r w:rsidRPr="007A4E25">
              <w:rPr>
                <w:rFonts w:ascii="Times New Roman" w:hAnsi="Times New Roman"/>
              </w:rPr>
              <w:t xml:space="preserve">-u </w:t>
            </w:r>
            <w:r w:rsidRPr="007A4E25">
              <w:rPr>
                <w:rFonts w:ascii="Times New Roman" w:hAnsi="Times New Roman"/>
                <w:i/>
              </w:rPr>
              <w:t>)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 xml:space="preserve">(w sposób szczególny klasy </w:t>
            </w:r>
            <w:r>
              <w:rPr>
                <w:rFonts w:ascii="Times New Roman" w:hAnsi="Times New Roman"/>
              </w:rPr>
              <w:t>4</w:t>
            </w:r>
            <w:r w:rsidRPr="007A4E25">
              <w:rPr>
                <w:rFonts w:ascii="Times New Roman" w:hAnsi="Times New Roman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 xml:space="preserve">Nauczyciele historii i </w:t>
            </w:r>
            <w:proofErr w:type="spellStart"/>
            <w:r w:rsidRPr="007A4E25">
              <w:rPr>
                <w:rFonts w:ascii="Times New Roman" w:hAnsi="Times New Roman"/>
              </w:rPr>
              <w:t>wos</w:t>
            </w:r>
            <w:proofErr w:type="spellEnd"/>
            <w:r w:rsidRPr="007A4E25">
              <w:rPr>
                <w:rFonts w:ascii="Times New Roman" w:hAnsi="Times New Roman"/>
              </w:rPr>
              <w:t>-u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Dyrektor,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Wicedyrektor 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 xml:space="preserve">Nauczyciele historii i </w:t>
            </w:r>
            <w:proofErr w:type="spellStart"/>
            <w:r w:rsidRPr="007A4E25">
              <w:rPr>
                <w:rFonts w:ascii="Times New Roman" w:hAnsi="Times New Roman"/>
              </w:rPr>
              <w:t>wos</w:t>
            </w:r>
            <w:proofErr w:type="spellEnd"/>
            <w:r w:rsidRPr="007A4E25">
              <w:rPr>
                <w:rFonts w:ascii="Times New Roman" w:hAnsi="Times New Roman"/>
              </w:rPr>
              <w:t>-u stażyści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grudzień 202</w:t>
            </w:r>
            <w:r>
              <w:rPr>
                <w:rFonts w:ascii="Times New Roman" w:hAnsi="Times New Roman"/>
              </w:rPr>
              <w:t>2</w:t>
            </w:r>
            <w:r w:rsidRPr="007A4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r.</w:t>
            </w:r>
          </w:p>
        </w:tc>
      </w:tr>
      <w:tr w:rsidR="00824992" w:rsidRPr="007A4E25" w:rsidTr="00824992">
        <w:trPr>
          <w:trHeight w:val="67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spacing w:after="240"/>
              <w:jc w:val="left"/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Umiejętności wynikające z analizy wyników egzaminów maturalnych z fizyki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 xml:space="preserve">(w sposób szczególny klasy </w:t>
            </w:r>
            <w:r>
              <w:rPr>
                <w:rFonts w:ascii="Times New Roman" w:hAnsi="Times New Roman"/>
              </w:rPr>
              <w:t>4</w:t>
            </w:r>
            <w:r w:rsidRPr="007A4E25">
              <w:rPr>
                <w:rFonts w:ascii="Times New Roman" w:hAnsi="Times New Roman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Nauczyciel fizyki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Dyrektor,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Wicedyrektor 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.grudzień 202</w:t>
            </w:r>
            <w:r>
              <w:rPr>
                <w:rFonts w:ascii="Times New Roman" w:hAnsi="Times New Roman"/>
              </w:rPr>
              <w:t>2</w:t>
            </w:r>
            <w:r w:rsidRPr="007A4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</w:p>
        </w:tc>
      </w:tr>
      <w:tr w:rsidR="00824992" w:rsidRPr="007A4E25" w:rsidTr="00824992">
        <w:trPr>
          <w:trHeight w:val="78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Umiejętności wynikające z analizy wyników egzaminów maturalnych z biologii, chemii</w:t>
            </w:r>
          </w:p>
          <w:p w:rsidR="00824992" w:rsidRPr="007A4E25" w:rsidRDefault="00824992" w:rsidP="00824992">
            <w:pPr>
              <w:tabs>
                <w:tab w:val="left" w:pos="4395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 xml:space="preserve">(w sposób szczególny klasy </w:t>
            </w:r>
            <w:r>
              <w:rPr>
                <w:rFonts w:ascii="Times New Roman" w:hAnsi="Times New Roman"/>
              </w:rPr>
              <w:t>4</w:t>
            </w:r>
            <w:r w:rsidRPr="007A4E25">
              <w:rPr>
                <w:rFonts w:ascii="Times New Roman" w:hAnsi="Times New Roman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Nauczyciele biologii i chemii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Dyrektor,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Wicedyrektor 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Nauczyciele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stażyści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grudzień 202</w:t>
            </w:r>
            <w:r>
              <w:rPr>
                <w:rFonts w:ascii="Times New Roman" w:hAnsi="Times New Roman"/>
              </w:rPr>
              <w:t>2</w:t>
            </w:r>
            <w:r w:rsidRPr="007A4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r.</w:t>
            </w:r>
          </w:p>
        </w:tc>
      </w:tr>
      <w:tr w:rsidR="00824992" w:rsidRPr="007A4E25" w:rsidTr="00824992">
        <w:trPr>
          <w:trHeight w:val="10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/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  <w:b/>
              </w:rPr>
              <w:t xml:space="preserve">6. 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Umiejętności wynikające z analizy wyników egzaminów maturalnych z języka angielskiego i języka niemieckiego 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Klasy 1,2,3</w:t>
            </w:r>
            <w:r>
              <w:rPr>
                <w:rFonts w:ascii="Times New Roman" w:hAnsi="Times New Roman"/>
              </w:rPr>
              <w:t>,4</w:t>
            </w:r>
          </w:p>
          <w:p w:rsidR="00824992" w:rsidRPr="007A4E25" w:rsidRDefault="00824992" w:rsidP="00824992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 xml:space="preserve">(w sposób szczególny klasy </w:t>
            </w:r>
            <w:r>
              <w:rPr>
                <w:rFonts w:ascii="Times New Roman" w:hAnsi="Times New Roman"/>
              </w:rPr>
              <w:t>4</w:t>
            </w:r>
            <w:r w:rsidRPr="007A4E25">
              <w:rPr>
                <w:rFonts w:ascii="Times New Roman" w:hAnsi="Times New Roman"/>
              </w:rPr>
              <w:t>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spacing w:before="240"/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Nauczyciele języka angielskiego i języka niemieckiego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>Dyrektor,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7A4E25">
              <w:rPr>
                <w:rFonts w:ascii="Times New Roman" w:hAnsi="Times New Roman"/>
              </w:rPr>
              <w:t xml:space="preserve">Wicedyrektor </w:t>
            </w:r>
          </w:p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992" w:rsidRPr="007A4E25" w:rsidRDefault="00824992" w:rsidP="00824992">
            <w:pPr>
              <w:tabs>
                <w:tab w:val="left" w:pos="4395"/>
              </w:tabs>
              <w:rPr>
                <w:rFonts w:ascii="Times New Roman" w:hAnsi="Times New Roman"/>
                <w:b/>
              </w:rPr>
            </w:pPr>
            <w:r w:rsidRPr="007A4E25">
              <w:rPr>
                <w:rFonts w:ascii="Times New Roman" w:hAnsi="Times New Roman"/>
              </w:rPr>
              <w:t>grudzień 202</w:t>
            </w:r>
            <w:r>
              <w:rPr>
                <w:rFonts w:ascii="Times New Roman" w:hAnsi="Times New Roman"/>
              </w:rPr>
              <w:t>2</w:t>
            </w:r>
            <w:r w:rsidRPr="007A4E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r.</w:t>
            </w:r>
          </w:p>
        </w:tc>
      </w:tr>
    </w:tbl>
    <w:p w:rsidR="00824992" w:rsidRPr="007A4E25" w:rsidRDefault="00824992" w:rsidP="00824992">
      <w:pPr>
        <w:spacing w:line="360" w:lineRule="auto"/>
        <w:jc w:val="both"/>
        <w:rPr>
          <w:rFonts w:ascii="Times New Roman" w:hAnsi="Times New Roman"/>
        </w:rPr>
      </w:pPr>
    </w:p>
    <w:p w:rsidR="005A39B3" w:rsidRPr="005A39B3" w:rsidRDefault="005A39B3" w:rsidP="005A39B3">
      <w:pPr>
        <w:spacing w:line="360" w:lineRule="auto"/>
        <w:rPr>
          <w:rFonts w:ascii="Times New Roman" w:hAnsi="Times New Roman"/>
          <w:b/>
        </w:rPr>
      </w:pPr>
      <w:r w:rsidRPr="005A39B3">
        <w:rPr>
          <w:rFonts w:ascii="Times New Roman" w:hAnsi="Times New Roman"/>
          <w:b/>
        </w:rPr>
        <w:t>Ocena pracy/dorobku zawodowego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39"/>
        <w:gridCol w:w="3751"/>
        <w:gridCol w:w="2835"/>
        <w:gridCol w:w="2409"/>
      </w:tblGrid>
      <w:tr w:rsidR="005A39B3" w:rsidRPr="005A39B3" w:rsidTr="005A39B3">
        <w:tc>
          <w:tcPr>
            <w:tcW w:w="639" w:type="dxa"/>
          </w:tcPr>
          <w:p w:rsidR="005A39B3" w:rsidRP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5A39B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51" w:type="dxa"/>
          </w:tcPr>
          <w:p w:rsidR="005A39B3" w:rsidRPr="005A39B3" w:rsidRDefault="005A39B3" w:rsidP="005A39B3">
            <w:pPr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5A39B3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2835" w:type="dxa"/>
          </w:tcPr>
          <w:p w:rsidR="005A39B3" w:rsidRPr="005A39B3" w:rsidRDefault="005A39B3" w:rsidP="005A39B3">
            <w:pPr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 w:rsidRPr="005A39B3">
              <w:rPr>
                <w:rFonts w:ascii="Times New Roman" w:hAnsi="Times New Roman"/>
                <w:b/>
              </w:rPr>
              <w:t>Termin dokonania oceny</w:t>
            </w:r>
          </w:p>
        </w:tc>
        <w:tc>
          <w:tcPr>
            <w:tcW w:w="2409" w:type="dxa"/>
          </w:tcPr>
          <w:p w:rsidR="005A39B3" w:rsidRPr="005A39B3" w:rsidRDefault="005A39B3" w:rsidP="005A39B3">
            <w:pPr>
              <w:spacing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dorobku/ocena pracy</w:t>
            </w:r>
          </w:p>
        </w:tc>
      </w:tr>
      <w:tr w:rsidR="005A39B3" w:rsidRPr="00A74529" w:rsidTr="005A39B3">
        <w:tc>
          <w:tcPr>
            <w:tcW w:w="639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1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Rogaczewska</w:t>
            </w:r>
          </w:p>
        </w:tc>
        <w:tc>
          <w:tcPr>
            <w:tcW w:w="2835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2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zerwiec 2023</w:t>
            </w:r>
            <w:r w:rsidRPr="00A74529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dorobku</w:t>
            </w:r>
          </w:p>
        </w:tc>
      </w:tr>
      <w:tr w:rsidR="005A39B3" w:rsidRPr="00A74529" w:rsidTr="005A39B3">
        <w:tc>
          <w:tcPr>
            <w:tcW w:w="639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1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M. Pietruszewska</w:t>
            </w:r>
          </w:p>
        </w:tc>
        <w:tc>
          <w:tcPr>
            <w:tcW w:w="2835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2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zerwiec 2023</w:t>
            </w:r>
            <w:r w:rsidRPr="00A74529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dorobku</w:t>
            </w:r>
          </w:p>
        </w:tc>
      </w:tr>
      <w:tr w:rsidR="005A39B3" w:rsidRPr="00A74529" w:rsidTr="005A39B3">
        <w:tc>
          <w:tcPr>
            <w:tcW w:w="639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1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Czotyrbok</w:t>
            </w:r>
            <w:proofErr w:type="spellEnd"/>
          </w:p>
        </w:tc>
        <w:tc>
          <w:tcPr>
            <w:tcW w:w="2835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2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zerwiec 2023</w:t>
            </w:r>
            <w:r w:rsidRPr="00A74529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39B3" w:rsidRPr="00A74529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pracy</w:t>
            </w:r>
          </w:p>
        </w:tc>
      </w:tr>
      <w:tr w:rsidR="005A39B3" w:rsidRPr="00A74529" w:rsidTr="005A39B3">
        <w:tc>
          <w:tcPr>
            <w:tcW w:w="639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1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Geraga</w:t>
            </w:r>
            <w:proofErr w:type="spellEnd"/>
          </w:p>
        </w:tc>
        <w:tc>
          <w:tcPr>
            <w:tcW w:w="2835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2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zerwiec 2023</w:t>
            </w:r>
            <w:r w:rsidRPr="00A74529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pracy</w:t>
            </w:r>
          </w:p>
        </w:tc>
      </w:tr>
      <w:tr w:rsidR="005A39B3" w:rsidRPr="00A74529" w:rsidTr="005A39B3">
        <w:tc>
          <w:tcPr>
            <w:tcW w:w="639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51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K. Ogonowska</w:t>
            </w:r>
          </w:p>
        </w:tc>
        <w:tc>
          <w:tcPr>
            <w:tcW w:w="2835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52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zerwiec 2023</w:t>
            </w:r>
            <w:r w:rsidRPr="00A74529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A39B3" w:rsidRDefault="005A39B3" w:rsidP="001A1F7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pracy</w:t>
            </w:r>
          </w:p>
        </w:tc>
      </w:tr>
    </w:tbl>
    <w:p w:rsidR="00824992" w:rsidRDefault="00824992" w:rsidP="005A39B3">
      <w:pPr>
        <w:spacing w:line="360" w:lineRule="auto"/>
        <w:rPr>
          <w:rFonts w:ascii="Times New Roman" w:eastAsia="Times New Roman" w:hAnsi="Times New Roman"/>
          <w:lang w:eastAsia="pl-PL"/>
        </w:rPr>
      </w:pPr>
    </w:p>
    <w:p w:rsidR="005A39B3" w:rsidRDefault="00056FAE" w:rsidP="00056FAE">
      <w:pPr>
        <w:spacing w:line="360" w:lineRule="auto"/>
        <w:ind w:left="4956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Dyrektor szkoły</w:t>
      </w:r>
    </w:p>
    <w:p w:rsidR="006A5E7D" w:rsidRDefault="006A5E7D" w:rsidP="00056FAE">
      <w:pPr>
        <w:spacing w:line="360" w:lineRule="auto"/>
        <w:jc w:val="both"/>
      </w:pPr>
    </w:p>
    <w:sectPr w:rsidR="006A5E7D" w:rsidSect="00F97A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E2" w:rsidRDefault="006831E2" w:rsidP="00F97AB5">
      <w:r>
        <w:separator/>
      </w:r>
    </w:p>
  </w:endnote>
  <w:endnote w:type="continuationSeparator" w:id="0">
    <w:p w:rsidR="006831E2" w:rsidRDefault="006831E2" w:rsidP="00F9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90617"/>
      <w:docPartObj>
        <w:docPartGallery w:val="Page Numbers (Bottom of Page)"/>
        <w:docPartUnique/>
      </w:docPartObj>
    </w:sdtPr>
    <w:sdtEndPr/>
    <w:sdtContent>
      <w:p w:rsidR="001A1F75" w:rsidRDefault="001A1F7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1F75" w:rsidRDefault="001A1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E2" w:rsidRDefault="006831E2" w:rsidP="00F97AB5">
      <w:r>
        <w:separator/>
      </w:r>
    </w:p>
  </w:footnote>
  <w:footnote w:type="continuationSeparator" w:id="0">
    <w:p w:rsidR="006831E2" w:rsidRDefault="006831E2" w:rsidP="00F9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332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549"/>
    <w:multiLevelType w:val="hybridMultilevel"/>
    <w:tmpl w:val="45E008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390FB3"/>
    <w:multiLevelType w:val="hybridMultilevel"/>
    <w:tmpl w:val="DA987976"/>
    <w:lvl w:ilvl="0" w:tplc="04150017">
      <w:start w:val="1"/>
      <w:numFmt w:val="lowerLetter"/>
      <w:lvlText w:val="%1)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0F00819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24F9"/>
    <w:multiLevelType w:val="hybridMultilevel"/>
    <w:tmpl w:val="1AF212EA"/>
    <w:lvl w:ilvl="0" w:tplc="04150011">
      <w:start w:val="1"/>
      <w:numFmt w:val="decimal"/>
      <w:lvlText w:val="%1)"/>
      <w:lvlJc w:val="left"/>
      <w:pPr>
        <w:ind w:left="1227" w:hanging="360"/>
      </w:pPr>
    </w:lvl>
    <w:lvl w:ilvl="1" w:tplc="04150019" w:tentative="1">
      <w:start w:val="1"/>
      <w:numFmt w:val="lowerLetter"/>
      <w:lvlText w:val="%2."/>
      <w:lvlJc w:val="left"/>
      <w:pPr>
        <w:ind w:left="1947" w:hanging="360"/>
      </w:pPr>
    </w:lvl>
    <w:lvl w:ilvl="2" w:tplc="0415001B" w:tentative="1">
      <w:start w:val="1"/>
      <w:numFmt w:val="lowerRoman"/>
      <w:lvlText w:val="%3."/>
      <w:lvlJc w:val="right"/>
      <w:pPr>
        <w:ind w:left="2667" w:hanging="180"/>
      </w:pPr>
    </w:lvl>
    <w:lvl w:ilvl="3" w:tplc="0415000F" w:tentative="1">
      <w:start w:val="1"/>
      <w:numFmt w:val="decimal"/>
      <w:lvlText w:val="%4."/>
      <w:lvlJc w:val="left"/>
      <w:pPr>
        <w:ind w:left="3387" w:hanging="360"/>
      </w:pPr>
    </w:lvl>
    <w:lvl w:ilvl="4" w:tplc="04150019" w:tentative="1">
      <w:start w:val="1"/>
      <w:numFmt w:val="lowerLetter"/>
      <w:lvlText w:val="%5."/>
      <w:lvlJc w:val="left"/>
      <w:pPr>
        <w:ind w:left="4107" w:hanging="360"/>
      </w:pPr>
    </w:lvl>
    <w:lvl w:ilvl="5" w:tplc="0415001B" w:tentative="1">
      <w:start w:val="1"/>
      <w:numFmt w:val="lowerRoman"/>
      <w:lvlText w:val="%6."/>
      <w:lvlJc w:val="right"/>
      <w:pPr>
        <w:ind w:left="4827" w:hanging="180"/>
      </w:pPr>
    </w:lvl>
    <w:lvl w:ilvl="6" w:tplc="0415000F" w:tentative="1">
      <w:start w:val="1"/>
      <w:numFmt w:val="decimal"/>
      <w:lvlText w:val="%7."/>
      <w:lvlJc w:val="left"/>
      <w:pPr>
        <w:ind w:left="5547" w:hanging="360"/>
      </w:pPr>
    </w:lvl>
    <w:lvl w:ilvl="7" w:tplc="04150019" w:tentative="1">
      <w:start w:val="1"/>
      <w:numFmt w:val="lowerLetter"/>
      <w:lvlText w:val="%8."/>
      <w:lvlJc w:val="left"/>
      <w:pPr>
        <w:ind w:left="6267" w:hanging="360"/>
      </w:pPr>
    </w:lvl>
    <w:lvl w:ilvl="8" w:tplc="041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 w15:restartNumberingAfterBreak="0">
    <w:nsid w:val="11424435"/>
    <w:multiLevelType w:val="hybridMultilevel"/>
    <w:tmpl w:val="05C237BC"/>
    <w:lvl w:ilvl="0" w:tplc="9346589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294690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B4ACC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C3983"/>
    <w:multiLevelType w:val="hybridMultilevel"/>
    <w:tmpl w:val="35F8C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132A09"/>
    <w:multiLevelType w:val="hybridMultilevel"/>
    <w:tmpl w:val="B8FAD74C"/>
    <w:lvl w:ilvl="0" w:tplc="EE9A4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6023A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614C4"/>
    <w:multiLevelType w:val="hybridMultilevel"/>
    <w:tmpl w:val="BFD0347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D4509C3"/>
    <w:multiLevelType w:val="hybridMultilevel"/>
    <w:tmpl w:val="45FC4FD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C68FD"/>
    <w:multiLevelType w:val="hybridMultilevel"/>
    <w:tmpl w:val="7ADE27C2"/>
    <w:lvl w:ilvl="0" w:tplc="93D85CCE">
      <w:start w:val="1"/>
      <w:numFmt w:val="lowerLetter"/>
      <w:lvlText w:val="%1)"/>
      <w:lvlJc w:val="left"/>
      <w:rPr>
        <w:color w:val="auto"/>
      </w:rPr>
    </w:lvl>
    <w:lvl w:ilvl="1" w:tplc="191ED9B2">
      <w:start w:val="1"/>
      <w:numFmt w:val="lowerLetter"/>
      <w:lvlText w:val="%2."/>
      <w:lvlJc w:val="left"/>
      <w:pPr>
        <w:ind w:left="1440" w:hanging="360"/>
      </w:pPr>
    </w:lvl>
    <w:lvl w:ilvl="2" w:tplc="37BC80A6">
      <w:start w:val="1"/>
      <w:numFmt w:val="lowerRoman"/>
      <w:lvlText w:val="%3."/>
      <w:lvlJc w:val="right"/>
      <w:pPr>
        <w:ind w:left="2160" w:hanging="180"/>
      </w:pPr>
    </w:lvl>
    <w:lvl w:ilvl="3" w:tplc="DACC6458">
      <w:start w:val="1"/>
      <w:numFmt w:val="decimal"/>
      <w:lvlText w:val="%4."/>
      <w:lvlJc w:val="left"/>
      <w:pPr>
        <w:ind w:left="2880" w:hanging="360"/>
      </w:pPr>
    </w:lvl>
    <w:lvl w:ilvl="4" w:tplc="DF74DE6C">
      <w:start w:val="1"/>
      <w:numFmt w:val="lowerLetter"/>
      <w:lvlText w:val="%5."/>
      <w:lvlJc w:val="left"/>
      <w:pPr>
        <w:ind w:left="3600" w:hanging="360"/>
      </w:pPr>
    </w:lvl>
    <w:lvl w:ilvl="5" w:tplc="7BA4CF30">
      <w:start w:val="1"/>
      <w:numFmt w:val="lowerRoman"/>
      <w:lvlText w:val="%6."/>
      <w:lvlJc w:val="right"/>
      <w:pPr>
        <w:ind w:left="4320" w:hanging="180"/>
      </w:pPr>
    </w:lvl>
    <w:lvl w:ilvl="6" w:tplc="0C6AA304">
      <w:start w:val="1"/>
      <w:numFmt w:val="decimal"/>
      <w:lvlText w:val="%7."/>
      <w:lvlJc w:val="left"/>
      <w:pPr>
        <w:ind w:left="5040" w:hanging="360"/>
      </w:pPr>
    </w:lvl>
    <w:lvl w:ilvl="7" w:tplc="803CEA9E">
      <w:start w:val="1"/>
      <w:numFmt w:val="lowerLetter"/>
      <w:lvlText w:val="%8."/>
      <w:lvlJc w:val="left"/>
      <w:pPr>
        <w:ind w:left="5760" w:hanging="360"/>
      </w:pPr>
    </w:lvl>
    <w:lvl w:ilvl="8" w:tplc="75B623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52C7B"/>
    <w:multiLevelType w:val="hybridMultilevel"/>
    <w:tmpl w:val="A3B037E4"/>
    <w:lvl w:ilvl="0" w:tplc="8D0EB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18A"/>
    <w:multiLevelType w:val="hybridMultilevel"/>
    <w:tmpl w:val="7408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96358"/>
    <w:multiLevelType w:val="hybridMultilevel"/>
    <w:tmpl w:val="210E663C"/>
    <w:lvl w:ilvl="0" w:tplc="8B4EB19E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6F2"/>
    <w:multiLevelType w:val="hybridMultilevel"/>
    <w:tmpl w:val="A62214FA"/>
    <w:lvl w:ilvl="0" w:tplc="428C7F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97078"/>
    <w:multiLevelType w:val="hybridMultilevel"/>
    <w:tmpl w:val="0762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E35C7"/>
    <w:multiLevelType w:val="hybridMultilevel"/>
    <w:tmpl w:val="A5E01C10"/>
    <w:lvl w:ilvl="0" w:tplc="DACC6458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A2A"/>
    <w:multiLevelType w:val="hybridMultilevel"/>
    <w:tmpl w:val="003C6904"/>
    <w:lvl w:ilvl="0" w:tplc="34A2B48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3A411822"/>
    <w:multiLevelType w:val="hybridMultilevel"/>
    <w:tmpl w:val="17AC6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B10D4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450F4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C4163"/>
    <w:multiLevelType w:val="hybridMultilevel"/>
    <w:tmpl w:val="4CA49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232D78E">
      <w:start w:val="1"/>
      <w:numFmt w:val="decimal"/>
      <w:lvlText w:val="%7."/>
      <w:lvlJc w:val="left"/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07496"/>
    <w:multiLevelType w:val="hybridMultilevel"/>
    <w:tmpl w:val="C6D676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1047C6"/>
    <w:multiLevelType w:val="hybridMultilevel"/>
    <w:tmpl w:val="7598A9AA"/>
    <w:lvl w:ilvl="0" w:tplc="4232D78E">
      <w:start w:val="1"/>
      <w:numFmt w:val="decimal"/>
      <w:lvlText w:val="%1."/>
      <w:lvlJc w:val="left"/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774CF"/>
    <w:multiLevelType w:val="hybridMultilevel"/>
    <w:tmpl w:val="A5F2B678"/>
    <w:lvl w:ilvl="0" w:tplc="D0B09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47CA7DFC" w:tentative="1">
      <w:start w:val="1"/>
      <w:numFmt w:val="lowerLetter"/>
      <w:lvlText w:val="%2."/>
      <w:lvlJc w:val="left"/>
      <w:pPr>
        <w:ind w:left="1440" w:hanging="360"/>
      </w:pPr>
    </w:lvl>
    <w:lvl w:ilvl="2" w:tplc="B0287CBC" w:tentative="1">
      <w:start w:val="1"/>
      <w:numFmt w:val="lowerRoman"/>
      <w:lvlText w:val="%3."/>
      <w:lvlJc w:val="right"/>
      <w:pPr>
        <w:ind w:left="2160" w:hanging="180"/>
      </w:pPr>
    </w:lvl>
    <w:lvl w:ilvl="3" w:tplc="DA48AFD0" w:tentative="1">
      <w:start w:val="1"/>
      <w:numFmt w:val="decimal"/>
      <w:lvlText w:val="%4."/>
      <w:lvlJc w:val="left"/>
      <w:pPr>
        <w:ind w:left="2880" w:hanging="360"/>
      </w:pPr>
    </w:lvl>
    <w:lvl w:ilvl="4" w:tplc="72CA1012" w:tentative="1">
      <w:start w:val="1"/>
      <w:numFmt w:val="lowerLetter"/>
      <w:lvlText w:val="%5."/>
      <w:lvlJc w:val="left"/>
      <w:pPr>
        <w:ind w:left="3600" w:hanging="360"/>
      </w:pPr>
    </w:lvl>
    <w:lvl w:ilvl="5" w:tplc="007AC8F0" w:tentative="1">
      <w:start w:val="1"/>
      <w:numFmt w:val="lowerRoman"/>
      <w:lvlText w:val="%6."/>
      <w:lvlJc w:val="right"/>
      <w:pPr>
        <w:ind w:left="4320" w:hanging="180"/>
      </w:pPr>
    </w:lvl>
    <w:lvl w:ilvl="6" w:tplc="1B12E790" w:tentative="1">
      <w:start w:val="1"/>
      <w:numFmt w:val="decimal"/>
      <w:lvlText w:val="%7."/>
      <w:lvlJc w:val="left"/>
      <w:pPr>
        <w:ind w:left="5040" w:hanging="360"/>
      </w:pPr>
    </w:lvl>
    <w:lvl w:ilvl="7" w:tplc="155E3FA4" w:tentative="1">
      <w:start w:val="1"/>
      <w:numFmt w:val="lowerLetter"/>
      <w:lvlText w:val="%8."/>
      <w:lvlJc w:val="left"/>
      <w:pPr>
        <w:ind w:left="5760" w:hanging="360"/>
      </w:pPr>
    </w:lvl>
    <w:lvl w:ilvl="8" w:tplc="FFECC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3510D"/>
    <w:multiLevelType w:val="hybridMultilevel"/>
    <w:tmpl w:val="70444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D337A"/>
    <w:multiLevelType w:val="hybridMultilevel"/>
    <w:tmpl w:val="1116D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547A9"/>
    <w:multiLevelType w:val="hybridMultilevel"/>
    <w:tmpl w:val="A964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34E3C"/>
    <w:multiLevelType w:val="hybridMultilevel"/>
    <w:tmpl w:val="804C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27E7F"/>
    <w:multiLevelType w:val="hybridMultilevel"/>
    <w:tmpl w:val="DF509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50B72"/>
    <w:multiLevelType w:val="hybridMultilevel"/>
    <w:tmpl w:val="52DACAC4"/>
    <w:lvl w:ilvl="0" w:tplc="7B781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97934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E4836"/>
    <w:multiLevelType w:val="hybridMultilevel"/>
    <w:tmpl w:val="59A6BD0C"/>
    <w:lvl w:ilvl="0" w:tplc="905493E6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7" w15:restartNumberingAfterBreak="0">
    <w:nsid w:val="5B3E1B00"/>
    <w:multiLevelType w:val="hybridMultilevel"/>
    <w:tmpl w:val="F3D27E32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 w15:restartNumberingAfterBreak="0">
    <w:nsid w:val="61B5220D"/>
    <w:multiLevelType w:val="hybridMultilevel"/>
    <w:tmpl w:val="164EF8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3C67D2D"/>
    <w:multiLevelType w:val="hybridMultilevel"/>
    <w:tmpl w:val="D9DC668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 w15:restartNumberingAfterBreak="0">
    <w:nsid w:val="65C21722"/>
    <w:multiLevelType w:val="hybridMultilevel"/>
    <w:tmpl w:val="7E9A4F62"/>
    <w:lvl w:ilvl="0" w:tplc="4BD22FE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1" w15:restartNumberingAfterBreak="0">
    <w:nsid w:val="66BC7EA3"/>
    <w:multiLevelType w:val="hybridMultilevel"/>
    <w:tmpl w:val="0B2CFB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692C51"/>
    <w:multiLevelType w:val="hybridMultilevel"/>
    <w:tmpl w:val="9CEC75CE"/>
    <w:lvl w:ilvl="0" w:tplc="00AE85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A0CD7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35C0F"/>
    <w:multiLevelType w:val="multilevel"/>
    <w:tmpl w:val="74F2F67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2" w:hanging="2160"/>
      </w:pPr>
      <w:rPr>
        <w:rFonts w:hint="default"/>
      </w:rPr>
    </w:lvl>
  </w:abstractNum>
  <w:abstractNum w:abstractNumId="45" w15:restartNumberingAfterBreak="0">
    <w:nsid w:val="6DBC1EB5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A2F9F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91DCB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A472F"/>
    <w:multiLevelType w:val="hybridMultilevel"/>
    <w:tmpl w:val="A5E01C10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936CF"/>
    <w:multiLevelType w:val="hybridMultilevel"/>
    <w:tmpl w:val="E2A0D1D6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4"/>
  </w:num>
  <w:num w:numId="2">
    <w:abstractNumId w:val="33"/>
  </w:num>
  <w:num w:numId="3">
    <w:abstractNumId w:val="42"/>
  </w:num>
  <w:num w:numId="4">
    <w:abstractNumId w:val="39"/>
  </w:num>
  <w:num w:numId="5">
    <w:abstractNumId w:val="2"/>
  </w:num>
  <w:num w:numId="6">
    <w:abstractNumId w:val="9"/>
  </w:num>
  <w:num w:numId="7">
    <w:abstractNumId w:val="22"/>
  </w:num>
  <w:num w:numId="8">
    <w:abstractNumId w:val="26"/>
  </w:num>
  <w:num w:numId="9">
    <w:abstractNumId w:val="12"/>
  </w:num>
  <w:num w:numId="10">
    <w:abstractNumId w:val="41"/>
  </w:num>
  <w:num w:numId="11">
    <w:abstractNumId w:val="13"/>
  </w:num>
  <w:num w:numId="12">
    <w:abstractNumId w:val="3"/>
  </w:num>
  <w:num w:numId="13">
    <w:abstractNumId w:val="36"/>
  </w:num>
  <w:num w:numId="14">
    <w:abstractNumId w:val="6"/>
  </w:num>
  <w:num w:numId="15">
    <w:abstractNumId w:val="28"/>
  </w:num>
  <w:num w:numId="16">
    <w:abstractNumId w:val="18"/>
  </w:num>
  <w:num w:numId="17">
    <w:abstractNumId w:val="16"/>
  </w:num>
  <w:num w:numId="18">
    <w:abstractNumId w:val="30"/>
  </w:num>
  <w:num w:numId="19">
    <w:abstractNumId w:val="19"/>
  </w:num>
  <w:num w:numId="20">
    <w:abstractNumId w:val="17"/>
  </w:num>
  <w:num w:numId="21">
    <w:abstractNumId w:val="14"/>
  </w:num>
  <w:num w:numId="22">
    <w:abstractNumId w:val="15"/>
  </w:num>
  <w:num w:numId="23">
    <w:abstractNumId w:val="20"/>
  </w:num>
  <w:num w:numId="24">
    <w:abstractNumId w:val="35"/>
  </w:num>
  <w:num w:numId="25">
    <w:abstractNumId w:val="23"/>
  </w:num>
  <w:num w:numId="26">
    <w:abstractNumId w:val="45"/>
  </w:num>
  <w:num w:numId="27">
    <w:abstractNumId w:val="43"/>
  </w:num>
  <w:num w:numId="28">
    <w:abstractNumId w:val="49"/>
  </w:num>
  <w:num w:numId="29">
    <w:abstractNumId w:val="7"/>
  </w:num>
  <w:num w:numId="30">
    <w:abstractNumId w:val="8"/>
  </w:num>
  <w:num w:numId="31">
    <w:abstractNumId w:val="47"/>
  </w:num>
  <w:num w:numId="32">
    <w:abstractNumId w:val="46"/>
  </w:num>
  <w:num w:numId="33">
    <w:abstractNumId w:val="4"/>
  </w:num>
  <w:num w:numId="34">
    <w:abstractNumId w:val="24"/>
  </w:num>
  <w:num w:numId="35">
    <w:abstractNumId w:val="11"/>
  </w:num>
  <w:num w:numId="36">
    <w:abstractNumId w:val="5"/>
  </w:num>
  <w:num w:numId="37">
    <w:abstractNumId w:val="37"/>
  </w:num>
  <w:num w:numId="38">
    <w:abstractNumId w:val="31"/>
  </w:num>
  <w:num w:numId="39">
    <w:abstractNumId w:val="48"/>
  </w:num>
  <w:num w:numId="40">
    <w:abstractNumId w:val="1"/>
  </w:num>
  <w:num w:numId="41">
    <w:abstractNumId w:val="21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7"/>
  </w:num>
  <w:num w:numId="45">
    <w:abstractNumId w:val="32"/>
  </w:num>
  <w:num w:numId="46">
    <w:abstractNumId w:val="34"/>
  </w:num>
  <w:num w:numId="47">
    <w:abstractNumId w:val="29"/>
  </w:num>
  <w:num w:numId="48">
    <w:abstractNumId w:val="0"/>
  </w:num>
  <w:num w:numId="49">
    <w:abstractNumId w:val="38"/>
  </w:num>
  <w:num w:numId="50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7D"/>
    <w:rsid w:val="00006471"/>
    <w:rsid w:val="000524D1"/>
    <w:rsid w:val="00056FAE"/>
    <w:rsid w:val="0006541F"/>
    <w:rsid w:val="000710B4"/>
    <w:rsid w:val="00090B4C"/>
    <w:rsid w:val="00097F0E"/>
    <w:rsid w:val="000B1DB5"/>
    <w:rsid w:val="00116980"/>
    <w:rsid w:val="00120A0E"/>
    <w:rsid w:val="00153558"/>
    <w:rsid w:val="001A1F75"/>
    <w:rsid w:val="0022382E"/>
    <w:rsid w:val="0026191C"/>
    <w:rsid w:val="00262CCD"/>
    <w:rsid w:val="00296899"/>
    <w:rsid w:val="002E7DD4"/>
    <w:rsid w:val="003037E9"/>
    <w:rsid w:val="003E0083"/>
    <w:rsid w:val="00400AAC"/>
    <w:rsid w:val="004652B1"/>
    <w:rsid w:val="00486080"/>
    <w:rsid w:val="004A1C13"/>
    <w:rsid w:val="005026CC"/>
    <w:rsid w:val="00511046"/>
    <w:rsid w:val="005149C5"/>
    <w:rsid w:val="00547004"/>
    <w:rsid w:val="00574EB7"/>
    <w:rsid w:val="0059696F"/>
    <w:rsid w:val="005A39B3"/>
    <w:rsid w:val="005C7929"/>
    <w:rsid w:val="00660F96"/>
    <w:rsid w:val="006831E2"/>
    <w:rsid w:val="00693161"/>
    <w:rsid w:val="00697A34"/>
    <w:rsid w:val="006A5E7D"/>
    <w:rsid w:val="006C1534"/>
    <w:rsid w:val="006C441F"/>
    <w:rsid w:val="006F0466"/>
    <w:rsid w:val="0078043E"/>
    <w:rsid w:val="00781CCC"/>
    <w:rsid w:val="0079682A"/>
    <w:rsid w:val="007F03BA"/>
    <w:rsid w:val="00817ED5"/>
    <w:rsid w:val="00824992"/>
    <w:rsid w:val="0085665F"/>
    <w:rsid w:val="00871283"/>
    <w:rsid w:val="0089512D"/>
    <w:rsid w:val="00997C17"/>
    <w:rsid w:val="009A222E"/>
    <w:rsid w:val="00A0574B"/>
    <w:rsid w:val="00A31838"/>
    <w:rsid w:val="00AA4115"/>
    <w:rsid w:val="00AE5684"/>
    <w:rsid w:val="00B00426"/>
    <w:rsid w:val="00B22F5F"/>
    <w:rsid w:val="00B4004A"/>
    <w:rsid w:val="00B845A3"/>
    <w:rsid w:val="00BB32E3"/>
    <w:rsid w:val="00BD09A9"/>
    <w:rsid w:val="00C06DC2"/>
    <w:rsid w:val="00CA54D2"/>
    <w:rsid w:val="00CC4E9C"/>
    <w:rsid w:val="00D363CA"/>
    <w:rsid w:val="00D61D9B"/>
    <w:rsid w:val="00D66E52"/>
    <w:rsid w:val="00D754EB"/>
    <w:rsid w:val="00DC3BB2"/>
    <w:rsid w:val="00E95C36"/>
    <w:rsid w:val="00EA706B"/>
    <w:rsid w:val="00EC1BCD"/>
    <w:rsid w:val="00EC1E89"/>
    <w:rsid w:val="00EF4ABE"/>
    <w:rsid w:val="00F21234"/>
    <w:rsid w:val="00F436D1"/>
    <w:rsid w:val="00F73353"/>
    <w:rsid w:val="00F755F8"/>
    <w:rsid w:val="00F8082E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EE65-3495-44C4-B922-05342396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E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A5E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E7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5E7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A5E7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97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A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7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AB5"/>
    <w:rPr>
      <w:rFonts w:ascii="Calibri" w:eastAsia="Calibri" w:hAnsi="Calibri" w:cs="Times New Roman"/>
    </w:rPr>
  </w:style>
  <w:style w:type="table" w:customStyle="1" w:styleId="Tabela-Siatka11">
    <w:name w:val="Tabela - Siatka11"/>
    <w:basedOn w:val="Standardowy"/>
    <w:next w:val="Tabela-Siatka"/>
    <w:rsid w:val="0099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97C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C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140F-4C78-4564-8ED9-67C27548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5656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Zespołu Szkół Ogólnokształcących w Ozorkowie</dc:creator>
  <cp:keywords/>
  <dc:description/>
  <cp:lastModifiedBy>Dyrektor Zespołu Szkół Ogólnokształcących w Ozorkowie</cp:lastModifiedBy>
  <cp:revision>2</cp:revision>
  <cp:lastPrinted>2022-09-12T11:17:00Z</cp:lastPrinted>
  <dcterms:created xsi:type="dcterms:W3CDTF">2022-09-29T13:02:00Z</dcterms:created>
  <dcterms:modified xsi:type="dcterms:W3CDTF">2022-09-29T13:02:00Z</dcterms:modified>
</cp:coreProperties>
</file>