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426"/>
        <w:gridCol w:w="3685"/>
        <w:gridCol w:w="1642"/>
        <w:gridCol w:w="1755"/>
      </w:tblGrid>
      <w:tr w:rsidR="00C7276B" w:rsidTr="00C7276B">
        <w:tc>
          <w:tcPr>
            <w:tcW w:w="554" w:type="dxa"/>
          </w:tcPr>
          <w:p w:rsidR="00C7276B" w:rsidRDefault="00C7276B" w:rsidP="006D6269">
            <w:r>
              <w:t>Lp.</w:t>
            </w:r>
          </w:p>
        </w:tc>
        <w:tc>
          <w:tcPr>
            <w:tcW w:w="1426" w:type="dxa"/>
          </w:tcPr>
          <w:p w:rsidR="00C7276B" w:rsidRDefault="00C7276B" w:rsidP="006D6269">
            <w:r>
              <w:t>Organ kontrolujący</w:t>
            </w:r>
          </w:p>
        </w:tc>
        <w:tc>
          <w:tcPr>
            <w:tcW w:w="3685" w:type="dxa"/>
          </w:tcPr>
          <w:p w:rsidR="00C7276B" w:rsidRDefault="00C7276B" w:rsidP="006D6269">
            <w:r>
              <w:t>Temat kontroli</w:t>
            </w:r>
          </w:p>
        </w:tc>
        <w:tc>
          <w:tcPr>
            <w:tcW w:w="1642" w:type="dxa"/>
          </w:tcPr>
          <w:p w:rsidR="00C7276B" w:rsidRDefault="00C7276B" w:rsidP="006D6269">
            <w:r>
              <w:t>Okres</w:t>
            </w:r>
          </w:p>
        </w:tc>
        <w:tc>
          <w:tcPr>
            <w:tcW w:w="1755" w:type="dxa"/>
          </w:tcPr>
          <w:p w:rsidR="00C7276B" w:rsidRDefault="00C7276B" w:rsidP="006D6269">
            <w:r>
              <w:t>Dokument o wynikach kontroli*</w:t>
            </w:r>
          </w:p>
        </w:tc>
      </w:tr>
      <w:tr w:rsidR="00C7276B" w:rsidTr="00C7276B">
        <w:tc>
          <w:tcPr>
            <w:tcW w:w="554" w:type="dxa"/>
          </w:tcPr>
          <w:p w:rsidR="00C7276B" w:rsidRDefault="00C7276B" w:rsidP="006D6269">
            <w:r>
              <w:t>1.</w:t>
            </w:r>
          </w:p>
        </w:tc>
        <w:tc>
          <w:tcPr>
            <w:tcW w:w="1426" w:type="dxa"/>
          </w:tcPr>
          <w:p w:rsidR="00C7276B" w:rsidRDefault="00C7276B" w:rsidP="006D6269">
            <w:r>
              <w:t>Kuratorium Oświaty w Łodzi</w:t>
            </w:r>
          </w:p>
        </w:tc>
        <w:tc>
          <w:tcPr>
            <w:tcW w:w="3685" w:type="dxa"/>
          </w:tcPr>
          <w:p w:rsidR="00C7276B" w:rsidRDefault="00C7276B" w:rsidP="006D6269">
            <w:r>
              <w:t>Zgodność z przepisami prawa organizowania zajęć w grupie do pięciu uczniów lub w formie indywidualnej oraz udzielania uczniom pomocy psychologiczno-pedagogicznej w formie zindywidualizowanej ścieżki kształcenia.</w:t>
            </w:r>
          </w:p>
        </w:tc>
        <w:tc>
          <w:tcPr>
            <w:tcW w:w="1642" w:type="dxa"/>
          </w:tcPr>
          <w:p w:rsidR="00C7276B" w:rsidRDefault="00C7276B" w:rsidP="006D6269">
            <w:r>
              <w:t>05.03.2020r.</w:t>
            </w:r>
          </w:p>
        </w:tc>
        <w:tc>
          <w:tcPr>
            <w:tcW w:w="1755" w:type="dxa"/>
          </w:tcPr>
          <w:p w:rsidR="00C7276B" w:rsidRDefault="00C7276B" w:rsidP="006D6269">
            <w:r>
              <w:t>Protokół kontroli nr 153191</w:t>
            </w:r>
          </w:p>
        </w:tc>
      </w:tr>
      <w:tr w:rsidR="00C7276B" w:rsidTr="00C7276B">
        <w:tc>
          <w:tcPr>
            <w:tcW w:w="554" w:type="dxa"/>
          </w:tcPr>
          <w:p w:rsidR="00C7276B" w:rsidRDefault="00C7276B" w:rsidP="006D6269">
            <w:r>
              <w:t>2.</w:t>
            </w:r>
          </w:p>
        </w:tc>
        <w:tc>
          <w:tcPr>
            <w:tcW w:w="1426" w:type="dxa"/>
          </w:tcPr>
          <w:p w:rsidR="00C7276B" w:rsidRDefault="00C7276B" w:rsidP="006D6269">
            <w:r>
              <w:t>Starostwo Powiatowe w Zgierzu</w:t>
            </w:r>
          </w:p>
        </w:tc>
        <w:tc>
          <w:tcPr>
            <w:tcW w:w="3685" w:type="dxa"/>
          </w:tcPr>
          <w:p w:rsidR="00C7276B" w:rsidRDefault="00C7276B" w:rsidP="006D6269">
            <w:r>
              <w:t>Kontrola problemowa w zakresie funkcjonowania systemu kontroli zarządczej w działalności statutowej oraz gospodarki finansowej prowadzonej w okresie od dnia 1 stycznia 2019r. do dnia 31 grudnia 2019r..</w:t>
            </w:r>
            <w:bookmarkStart w:id="0" w:name="_GoBack"/>
            <w:bookmarkEnd w:id="0"/>
          </w:p>
        </w:tc>
        <w:tc>
          <w:tcPr>
            <w:tcW w:w="1642" w:type="dxa"/>
          </w:tcPr>
          <w:p w:rsidR="00C7276B" w:rsidRDefault="00C7276B" w:rsidP="006D6269">
            <w:r>
              <w:t>10.01.2020r. – 31.03.2020r.</w:t>
            </w:r>
          </w:p>
        </w:tc>
        <w:tc>
          <w:tcPr>
            <w:tcW w:w="1755" w:type="dxa"/>
          </w:tcPr>
          <w:p w:rsidR="00C7276B" w:rsidRDefault="00C7276B" w:rsidP="006D6269">
            <w:r>
              <w:t>Protokół z kontroli problemowej nr AW.1711.3.2020</w:t>
            </w:r>
          </w:p>
        </w:tc>
      </w:tr>
    </w:tbl>
    <w:p w:rsidR="00FF3547" w:rsidRPr="006D6269" w:rsidRDefault="00FF3547" w:rsidP="006D6269"/>
    <w:sectPr w:rsidR="00FF3547" w:rsidRPr="006D6269" w:rsidSect="006D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D7E"/>
    <w:multiLevelType w:val="multilevel"/>
    <w:tmpl w:val="4D2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E1FF5"/>
    <w:multiLevelType w:val="multilevel"/>
    <w:tmpl w:val="7B3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61EA4"/>
    <w:multiLevelType w:val="multilevel"/>
    <w:tmpl w:val="56B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F4969"/>
    <w:multiLevelType w:val="multilevel"/>
    <w:tmpl w:val="047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E24C3"/>
    <w:multiLevelType w:val="multilevel"/>
    <w:tmpl w:val="19A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0"/>
    <w:rsid w:val="00036EBC"/>
    <w:rsid w:val="002A651E"/>
    <w:rsid w:val="00485830"/>
    <w:rsid w:val="004A2028"/>
    <w:rsid w:val="006D6269"/>
    <w:rsid w:val="0074300C"/>
    <w:rsid w:val="00C7276B"/>
    <w:rsid w:val="00EB2F4C"/>
    <w:rsid w:val="00ED1673"/>
    <w:rsid w:val="00EE27D4"/>
    <w:rsid w:val="00F71182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860"/>
  <w15:docId w15:val="{FB9A65B7-A08F-438D-90B4-2648CA5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1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6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800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0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86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48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6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268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26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1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735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84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7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9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21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Szałapska</dc:creator>
  <cp:lastModifiedBy>Maria Szałapska</cp:lastModifiedBy>
  <cp:revision>2</cp:revision>
  <cp:lastPrinted>2020-02-04T08:25:00Z</cp:lastPrinted>
  <dcterms:created xsi:type="dcterms:W3CDTF">2020-05-15T08:57:00Z</dcterms:created>
  <dcterms:modified xsi:type="dcterms:W3CDTF">2020-05-15T08:57:00Z</dcterms:modified>
</cp:coreProperties>
</file>